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EF2" w:rsidRDefault="00107EF2" w:rsidP="00107EF2">
      <w:pPr>
        <w:tabs>
          <w:tab w:val="left" w:pos="567"/>
          <w:tab w:val="left" w:pos="1134"/>
          <w:tab w:val="left" w:pos="1701"/>
          <w:tab w:val="left" w:pos="2268"/>
        </w:tabs>
        <w:spacing w:after="240" w:line="264" w:lineRule="auto"/>
        <w:jc w:val="center"/>
        <w:rPr>
          <w:b/>
          <w:sz w:val="30"/>
          <w:szCs w:val="30"/>
          <w:u w:val="single"/>
          <w:lang w:eastAsia="vi-VN"/>
        </w:rPr>
      </w:pPr>
      <w:r>
        <w:rPr>
          <w:b/>
          <w:sz w:val="30"/>
          <w:szCs w:val="30"/>
          <w:u w:val="single"/>
          <w:lang w:eastAsia="vi-VN"/>
        </w:rPr>
        <w:t>ĐỀ CƯƠNG HỌC SINH TỰ ÔN TẬP – SINH HỌC 11</w:t>
      </w:r>
    </w:p>
    <w:p w:rsidR="00107EF2" w:rsidRPr="00107EF2" w:rsidRDefault="00107EF2" w:rsidP="00107EF2">
      <w:pPr>
        <w:tabs>
          <w:tab w:val="left" w:pos="567"/>
          <w:tab w:val="left" w:pos="1134"/>
          <w:tab w:val="left" w:pos="1701"/>
          <w:tab w:val="left" w:pos="2268"/>
        </w:tabs>
        <w:spacing w:after="240" w:line="264" w:lineRule="auto"/>
        <w:rPr>
          <w:b/>
          <w:sz w:val="30"/>
          <w:szCs w:val="30"/>
          <w:u w:val="single"/>
          <w:lang w:eastAsia="vi-VN"/>
        </w:rPr>
      </w:pPr>
      <w:r w:rsidRPr="00107EF2">
        <w:rPr>
          <w:b/>
          <w:sz w:val="30"/>
          <w:szCs w:val="30"/>
          <w:u w:val="single"/>
          <w:lang w:eastAsia="vi-VN"/>
        </w:rPr>
        <w:t>PHẦN 2. HÔ HẤP Ở ĐỘNG VẬT</w:t>
      </w:r>
    </w:p>
    <w:p w:rsidR="00107EF2" w:rsidRPr="00107EF2" w:rsidRDefault="00107EF2" w:rsidP="00107EF2">
      <w:pPr>
        <w:spacing w:line="264" w:lineRule="auto"/>
        <w:jc w:val="both"/>
        <w:rPr>
          <w:b/>
          <w:bCs/>
          <w:color w:val="000000"/>
          <w:szCs w:val="22"/>
          <w:u w:val="single"/>
          <w:lang w:eastAsia="vi-VN"/>
        </w:rPr>
      </w:pPr>
      <w:r w:rsidRPr="00107EF2">
        <w:rPr>
          <w:b/>
          <w:bCs/>
          <w:color w:val="000000"/>
          <w:szCs w:val="22"/>
          <w:u w:val="single"/>
          <w:lang w:val="vi-VN" w:eastAsia="vi-VN"/>
        </w:rPr>
        <w:t xml:space="preserve">I. </w:t>
      </w:r>
      <w:r w:rsidRPr="00107EF2">
        <w:rPr>
          <w:b/>
          <w:bCs/>
          <w:color w:val="000000"/>
          <w:szCs w:val="22"/>
          <w:u w:val="single"/>
          <w:lang w:eastAsia="vi-VN"/>
        </w:rPr>
        <w:t xml:space="preserve">Khái niệm hô hấp: </w:t>
      </w:r>
    </w:p>
    <w:p w:rsidR="00107EF2" w:rsidRPr="00107EF2" w:rsidRDefault="00107EF2" w:rsidP="00107EF2">
      <w:pPr>
        <w:spacing w:line="264" w:lineRule="auto"/>
        <w:jc w:val="both"/>
        <w:rPr>
          <w:b/>
          <w:bCs/>
          <w:color w:val="000000"/>
          <w:szCs w:val="22"/>
          <w:u w:val="single"/>
          <w:lang w:eastAsia="vi-VN"/>
        </w:rPr>
      </w:pPr>
      <w:r w:rsidRPr="00107EF2">
        <w:rPr>
          <w:noProof/>
          <w:sz w:val="26"/>
        </w:rPr>
        <w:drawing>
          <wp:anchor distT="0" distB="0" distL="114300" distR="114300" simplePos="0" relativeHeight="251659264" behindDoc="0" locked="0" layoutInCell="1" allowOverlap="1" wp14:anchorId="30B9695D" wp14:editId="540BEC4D">
            <wp:simplePos x="0" y="0"/>
            <wp:positionH relativeFrom="column">
              <wp:posOffset>-3810</wp:posOffset>
            </wp:positionH>
            <wp:positionV relativeFrom="paragraph">
              <wp:posOffset>48260</wp:posOffset>
            </wp:positionV>
            <wp:extent cx="6819900" cy="2352675"/>
            <wp:effectExtent l="0" t="0" r="0" b="9525"/>
            <wp:wrapNone/>
            <wp:docPr id="7" name="Picture 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99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b/>
          <w:bCs/>
          <w:color w:val="000000"/>
          <w:szCs w:val="22"/>
          <w:u w:val="single"/>
          <w:lang w:eastAsia="vi-VN"/>
        </w:rPr>
      </w:pPr>
    </w:p>
    <w:p w:rsidR="00107EF2" w:rsidRPr="00107EF2" w:rsidRDefault="00107EF2" w:rsidP="00107EF2">
      <w:pPr>
        <w:spacing w:line="264" w:lineRule="auto"/>
        <w:jc w:val="both"/>
        <w:rPr>
          <w:color w:val="000000"/>
          <w:szCs w:val="22"/>
          <w:lang w:eastAsia="vi-VN"/>
        </w:rPr>
      </w:pPr>
    </w:p>
    <w:p w:rsidR="00107EF2" w:rsidRPr="00107EF2" w:rsidRDefault="00107EF2" w:rsidP="00107EF2">
      <w:pPr>
        <w:spacing w:line="264" w:lineRule="auto"/>
        <w:ind w:firstLine="284"/>
        <w:jc w:val="both"/>
        <w:rPr>
          <w:color w:val="000000"/>
          <w:szCs w:val="22"/>
          <w:lang w:eastAsia="vi-VN"/>
        </w:rPr>
      </w:pPr>
      <w:r w:rsidRPr="00107EF2">
        <w:rPr>
          <w:color w:val="000000"/>
          <w:szCs w:val="22"/>
          <w:lang w:val="vi-VN" w:eastAsia="vi-VN"/>
        </w:rPr>
        <w:t>- Hô hấp là tập hợp những quá trình trong đó cơ thể lấy O</w:t>
      </w:r>
      <w:r w:rsidRPr="00107EF2">
        <w:rPr>
          <w:color w:val="000000"/>
          <w:szCs w:val="22"/>
          <w:vertAlign w:val="subscript"/>
          <w:lang w:val="vi-VN" w:eastAsia="vi-VN"/>
        </w:rPr>
        <w:t>2</w:t>
      </w:r>
      <w:r w:rsidRPr="00107EF2">
        <w:rPr>
          <w:color w:val="000000"/>
          <w:szCs w:val="22"/>
          <w:vertAlign w:val="subscript"/>
          <w:lang w:eastAsia="vi-VN"/>
        </w:rPr>
        <w:t xml:space="preserve"> </w:t>
      </w:r>
      <w:r w:rsidRPr="00107EF2">
        <w:rPr>
          <w:color w:val="000000"/>
          <w:szCs w:val="22"/>
          <w:lang w:val="vi-VN" w:eastAsia="vi-VN"/>
        </w:rPr>
        <w:t>từ bên ngoài vào cung cấp cho quá trình ôxi hoá các chất</w:t>
      </w:r>
      <w:r w:rsidRPr="00107EF2">
        <w:rPr>
          <w:color w:val="000000"/>
          <w:szCs w:val="22"/>
          <w:lang w:val="vi-VN" w:eastAsia="vi-VN"/>
        </w:rPr>
        <w:br/>
        <w:t>trong tế bào, tạo ra năng l</w:t>
      </w:r>
      <w:r w:rsidRPr="00107EF2">
        <w:rPr>
          <w:color w:val="000000"/>
          <w:szCs w:val="22"/>
          <w:lang w:eastAsia="vi-VN"/>
        </w:rPr>
        <w:t>ư</w:t>
      </w:r>
      <w:r w:rsidRPr="00107EF2">
        <w:rPr>
          <w:color w:val="000000"/>
          <w:szCs w:val="22"/>
          <w:lang w:val="vi-VN" w:eastAsia="vi-VN"/>
        </w:rPr>
        <w:t>ợng cho các hoạt động sống đồng thời thải CO</w:t>
      </w:r>
      <w:r w:rsidRPr="00107EF2">
        <w:rPr>
          <w:color w:val="000000"/>
          <w:szCs w:val="22"/>
          <w:vertAlign w:val="subscript"/>
          <w:lang w:val="vi-VN" w:eastAsia="vi-VN"/>
        </w:rPr>
        <w:t>2</w:t>
      </w:r>
      <w:r w:rsidRPr="00107EF2">
        <w:rPr>
          <w:color w:val="000000"/>
          <w:szCs w:val="22"/>
          <w:lang w:val="vi-VN" w:eastAsia="vi-VN"/>
        </w:rPr>
        <w:t xml:space="preserve"> ra khỏi cơ thể.</w:t>
      </w:r>
    </w:p>
    <w:p w:rsidR="00107EF2" w:rsidRPr="00107EF2" w:rsidRDefault="00107EF2" w:rsidP="00107EF2">
      <w:pPr>
        <w:tabs>
          <w:tab w:val="left" w:pos="567"/>
          <w:tab w:val="left" w:pos="1134"/>
          <w:tab w:val="left" w:pos="1701"/>
          <w:tab w:val="left" w:pos="2268"/>
        </w:tabs>
        <w:spacing w:line="264" w:lineRule="auto"/>
        <w:ind w:firstLine="284"/>
        <w:jc w:val="both"/>
        <w:rPr>
          <w:szCs w:val="30"/>
          <w:lang w:eastAsia="vi-VN"/>
        </w:rPr>
      </w:pPr>
      <w:r w:rsidRPr="00107EF2">
        <w:rPr>
          <w:b/>
          <w:szCs w:val="30"/>
          <w:lang w:eastAsia="vi-VN"/>
        </w:rPr>
        <w:t xml:space="preserve">- </w:t>
      </w:r>
      <w:r w:rsidRPr="00107EF2">
        <w:rPr>
          <w:szCs w:val="30"/>
          <w:lang w:eastAsia="vi-VN"/>
        </w:rPr>
        <w:t xml:space="preserve">Bao gồm 2 quá trình trao đổi khí: </w:t>
      </w:r>
    </w:p>
    <w:p w:rsidR="00107EF2" w:rsidRPr="00107EF2" w:rsidRDefault="00107EF2" w:rsidP="00107EF2">
      <w:pPr>
        <w:tabs>
          <w:tab w:val="left" w:pos="567"/>
          <w:tab w:val="left" w:pos="1134"/>
          <w:tab w:val="left" w:pos="1701"/>
          <w:tab w:val="left" w:pos="2268"/>
        </w:tabs>
        <w:spacing w:line="264" w:lineRule="auto"/>
        <w:jc w:val="both"/>
        <w:rPr>
          <w:szCs w:val="30"/>
          <w:lang w:eastAsia="vi-VN"/>
        </w:rPr>
      </w:pPr>
      <w:r w:rsidRPr="00107EF2">
        <w:rPr>
          <w:szCs w:val="30"/>
          <w:lang w:eastAsia="vi-VN"/>
        </w:rPr>
        <w:tab/>
        <w:t>+ Hô hấp ngoài (cấp cơ thể</w:t>
      </w:r>
      <w:proofErr w:type="gramStart"/>
      <w:r w:rsidRPr="00107EF2">
        <w:rPr>
          <w:szCs w:val="30"/>
          <w:lang w:eastAsia="vi-VN"/>
        </w:rPr>
        <w:t>) :</w:t>
      </w:r>
      <w:proofErr w:type="gramEnd"/>
      <w:r w:rsidRPr="00107EF2">
        <w:rPr>
          <w:szCs w:val="30"/>
          <w:lang w:eastAsia="vi-VN"/>
        </w:rPr>
        <w:t xml:space="preserve"> giữa cơ quan hô hấp với môi trường sống</w:t>
      </w:r>
    </w:p>
    <w:p w:rsidR="00107EF2" w:rsidRPr="00107EF2" w:rsidRDefault="00107EF2" w:rsidP="00107EF2">
      <w:pPr>
        <w:tabs>
          <w:tab w:val="left" w:pos="567"/>
          <w:tab w:val="left" w:pos="1134"/>
          <w:tab w:val="left" w:pos="1701"/>
          <w:tab w:val="left" w:pos="2268"/>
        </w:tabs>
        <w:spacing w:line="264" w:lineRule="auto"/>
        <w:jc w:val="both"/>
        <w:rPr>
          <w:szCs w:val="30"/>
          <w:lang w:eastAsia="vi-VN"/>
        </w:rPr>
      </w:pPr>
      <w:r w:rsidRPr="00107EF2">
        <w:rPr>
          <w:szCs w:val="30"/>
          <w:lang w:eastAsia="vi-VN"/>
        </w:rPr>
        <w:tab/>
        <w:t>+ Hô hấp trong (cấp tế bào</w:t>
      </w:r>
      <w:proofErr w:type="gramStart"/>
      <w:r w:rsidRPr="00107EF2">
        <w:rPr>
          <w:szCs w:val="30"/>
          <w:lang w:eastAsia="vi-VN"/>
        </w:rPr>
        <w:t>) :</w:t>
      </w:r>
      <w:proofErr w:type="gramEnd"/>
      <w:r w:rsidRPr="00107EF2">
        <w:rPr>
          <w:szCs w:val="30"/>
          <w:lang w:eastAsia="vi-VN"/>
        </w:rPr>
        <w:t xml:space="preserve"> giữa tb máu và dịch kẽ tế bào, ôxi hoá các chất trong tế bào → NL ATP, thải CO</w:t>
      </w:r>
      <w:r w:rsidRPr="00107EF2">
        <w:rPr>
          <w:szCs w:val="30"/>
          <w:vertAlign w:val="subscript"/>
          <w:lang w:eastAsia="vi-VN"/>
        </w:rPr>
        <w:t>2</w:t>
      </w:r>
      <w:r w:rsidRPr="00107EF2">
        <w:rPr>
          <w:szCs w:val="30"/>
          <w:lang w:eastAsia="vi-VN"/>
        </w:rPr>
        <w:t>.</w:t>
      </w:r>
    </w:p>
    <w:p w:rsidR="00107EF2" w:rsidRPr="00107EF2" w:rsidRDefault="00107EF2" w:rsidP="00107EF2">
      <w:pPr>
        <w:spacing w:line="264" w:lineRule="auto"/>
        <w:jc w:val="both"/>
        <w:rPr>
          <w:b/>
          <w:bCs/>
          <w:color w:val="000000"/>
          <w:szCs w:val="22"/>
          <w:u w:val="single"/>
          <w:lang w:eastAsia="vi-VN"/>
        </w:rPr>
      </w:pPr>
      <w:r w:rsidRPr="00107EF2">
        <w:rPr>
          <w:b/>
          <w:bCs/>
          <w:color w:val="000000"/>
          <w:szCs w:val="22"/>
          <w:u w:val="single"/>
          <w:lang w:val="vi-VN" w:eastAsia="vi-VN"/>
        </w:rPr>
        <w:t>II. Bề mặt trao đổi khí</w:t>
      </w:r>
      <w:r w:rsidRPr="00107EF2">
        <w:rPr>
          <w:b/>
          <w:bCs/>
          <w:color w:val="000000"/>
          <w:szCs w:val="22"/>
          <w:u w:val="single"/>
          <w:lang w:eastAsia="vi-VN"/>
        </w:rPr>
        <w:t xml:space="preserve">: </w:t>
      </w:r>
    </w:p>
    <w:p w:rsidR="00107EF2" w:rsidRPr="00107EF2" w:rsidRDefault="00107EF2" w:rsidP="00107EF2">
      <w:pPr>
        <w:numPr>
          <w:ilvl w:val="0"/>
          <w:numId w:val="1"/>
        </w:numPr>
        <w:tabs>
          <w:tab w:val="left" w:pos="567"/>
        </w:tabs>
        <w:spacing w:line="264" w:lineRule="auto"/>
        <w:jc w:val="both"/>
        <w:rPr>
          <w:bCs/>
          <w:color w:val="000000"/>
          <w:szCs w:val="22"/>
          <w:lang w:eastAsia="vi-VN"/>
        </w:rPr>
      </w:pPr>
      <w:r w:rsidRPr="00107EF2">
        <w:rPr>
          <w:b/>
          <w:bCs/>
          <w:color w:val="000000"/>
          <w:szCs w:val="22"/>
          <w:lang w:eastAsia="vi-VN"/>
        </w:rPr>
        <w:t xml:space="preserve">Khái niệm: </w:t>
      </w:r>
      <w:r w:rsidRPr="00107EF2">
        <w:rPr>
          <w:bCs/>
          <w:color w:val="000000"/>
          <w:szCs w:val="22"/>
          <w:lang w:eastAsia="vi-VN"/>
        </w:rPr>
        <w:t xml:space="preserve">là nơi xảy ra sự trao đổi khí giữa cơ thể và môi trường sống của cơ thể. </w:t>
      </w:r>
    </w:p>
    <w:p w:rsidR="00107EF2" w:rsidRPr="00107EF2" w:rsidRDefault="00107EF2" w:rsidP="00107EF2">
      <w:pPr>
        <w:numPr>
          <w:ilvl w:val="0"/>
          <w:numId w:val="1"/>
        </w:numPr>
        <w:tabs>
          <w:tab w:val="left" w:pos="567"/>
        </w:tabs>
        <w:spacing w:line="264" w:lineRule="auto"/>
        <w:jc w:val="both"/>
        <w:rPr>
          <w:color w:val="000000"/>
          <w:szCs w:val="22"/>
          <w:lang w:eastAsia="vi-VN"/>
        </w:rPr>
      </w:pPr>
      <w:r w:rsidRPr="00107EF2">
        <w:rPr>
          <w:b/>
          <w:bCs/>
          <w:color w:val="000000"/>
          <w:szCs w:val="22"/>
          <w:lang w:eastAsia="vi-VN"/>
        </w:rPr>
        <w:t xml:space="preserve">Đặc điểm:  </w:t>
      </w:r>
      <w:r w:rsidRPr="00107EF2">
        <w:rPr>
          <w:b/>
          <w:bCs/>
          <w:color w:val="000000"/>
          <w:szCs w:val="22"/>
          <w:lang w:eastAsia="vi-VN"/>
        </w:rPr>
        <w:tab/>
      </w:r>
      <w:r w:rsidRPr="00107EF2">
        <w:rPr>
          <w:color w:val="000000"/>
          <w:szCs w:val="22"/>
          <w:lang w:val="vi-VN" w:eastAsia="vi-VN"/>
        </w:rPr>
        <w:t>- Tỷ lệ S/V lớn →</w:t>
      </w:r>
      <w:r w:rsidRPr="00107EF2">
        <w:rPr>
          <w:color w:val="000000"/>
          <w:szCs w:val="22"/>
          <w:lang w:eastAsia="vi-VN"/>
        </w:rPr>
        <w:t xml:space="preserve"> </w:t>
      </w:r>
      <w:r w:rsidRPr="00107EF2">
        <w:rPr>
          <w:color w:val="000000"/>
          <w:szCs w:val="22"/>
          <w:lang w:val="vi-VN" w:eastAsia="vi-VN"/>
        </w:rPr>
        <w:t>Tăng S bề mặt trao đổi khí.</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val="vi-VN" w:eastAsia="vi-VN"/>
        </w:rPr>
        <w:t xml:space="preserve">- Bề mặt mỏng, ẩm </w:t>
      </w:r>
      <w:r w:rsidRPr="00107EF2">
        <w:rPr>
          <w:color w:val="000000"/>
          <w:szCs w:val="22"/>
          <w:lang w:eastAsia="vi-VN"/>
        </w:rPr>
        <w:t>ư</w:t>
      </w:r>
      <w:r w:rsidRPr="00107EF2">
        <w:rPr>
          <w:color w:val="000000"/>
          <w:szCs w:val="22"/>
          <w:lang w:val="vi-VN" w:eastAsia="vi-VN"/>
        </w:rPr>
        <w:t xml:space="preserve">ớt </w:t>
      </w:r>
      <w:r w:rsidRPr="00107EF2">
        <w:rPr>
          <w:color w:val="000000"/>
          <w:szCs w:val="22"/>
          <w:lang w:eastAsia="vi-VN"/>
        </w:rPr>
        <w:t xml:space="preserve"> → </w:t>
      </w:r>
      <w:r w:rsidRPr="00107EF2">
        <w:rPr>
          <w:color w:val="000000"/>
          <w:szCs w:val="22"/>
          <w:lang w:val="vi-VN" w:eastAsia="vi-VN"/>
        </w:rPr>
        <w:t>Giúp O</w:t>
      </w:r>
      <w:r w:rsidRPr="00107EF2">
        <w:rPr>
          <w:color w:val="000000"/>
          <w:szCs w:val="22"/>
          <w:vertAlign w:val="subscript"/>
          <w:lang w:val="vi-VN" w:eastAsia="vi-VN"/>
        </w:rPr>
        <w:t>2</w:t>
      </w:r>
      <w:r w:rsidRPr="00107EF2">
        <w:rPr>
          <w:color w:val="000000"/>
          <w:szCs w:val="22"/>
          <w:lang w:val="vi-VN" w:eastAsia="vi-VN"/>
        </w:rPr>
        <w:t xml:space="preserve"> và CO</w:t>
      </w:r>
      <w:r w:rsidRPr="00107EF2">
        <w:rPr>
          <w:color w:val="000000"/>
          <w:szCs w:val="22"/>
          <w:vertAlign w:val="subscript"/>
          <w:lang w:val="vi-VN" w:eastAsia="vi-VN"/>
        </w:rPr>
        <w:t>2</w:t>
      </w:r>
      <w:r w:rsidRPr="00107EF2">
        <w:rPr>
          <w:color w:val="000000"/>
          <w:szCs w:val="22"/>
          <w:lang w:val="vi-VN" w:eastAsia="vi-VN"/>
        </w:rPr>
        <w:t xml:space="preserve"> dễ dàng khuyếch tán qua.</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val="vi-VN" w:eastAsia="vi-VN"/>
        </w:rPr>
        <w:t>- Bề mặt trao đổi khí có nhiều mao mạch và sắc tố hô hấp</w:t>
      </w:r>
      <w:r w:rsidRPr="00107EF2">
        <w:rPr>
          <w:color w:val="000000"/>
          <w:szCs w:val="22"/>
          <w:lang w:eastAsia="vi-VN"/>
        </w:rPr>
        <w:t xml:space="preserve"> → </w:t>
      </w:r>
      <w:r w:rsidRPr="00107EF2">
        <w:rPr>
          <w:color w:val="000000"/>
          <w:szCs w:val="22"/>
          <w:lang w:val="vi-VN" w:eastAsia="vi-VN"/>
        </w:rPr>
        <w:t>Chứa sắc tố hô hấp vận chuyển khí</w:t>
      </w:r>
    </w:p>
    <w:p w:rsidR="00107EF2" w:rsidRPr="00107EF2" w:rsidRDefault="00107EF2" w:rsidP="00107EF2">
      <w:pPr>
        <w:tabs>
          <w:tab w:val="left" w:pos="567"/>
          <w:tab w:val="left" w:pos="1134"/>
          <w:tab w:val="left" w:pos="1701"/>
        </w:tabs>
        <w:spacing w:line="264" w:lineRule="auto"/>
        <w:jc w:val="both"/>
        <w:rPr>
          <w:szCs w:val="22"/>
          <w:lang w:eastAsia="vi-VN"/>
        </w:rPr>
      </w:pP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val="vi-VN" w:eastAsia="vi-VN"/>
        </w:rPr>
        <w:t>- Có sự l</w:t>
      </w:r>
      <w:r w:rsidRPr="00107EF2">
        <w:rPr>
          <w:color w:val="000000"/>
          <w:szCs w:val="22"/>
          <w:lang w:eastAsia="vi-VN"/>
        </w:rPr>
        <w:t>ư</w:t>
      </w:r>
      <w:r w:rsidRPr="00107EF2">
        <w:rPr>
          <w:color w:val="000000"/>
          <w:szCs w:val="22"/>
          <w:lang w:val="vi-VN" w:eastAsia="vi-VN"/>
        </w:rPr>
        <w:t>u không khí</w:t>
      </w:r>
      <w:r w:rsidRPr="00107EF2">
        <w:rPr>
          <w:color w:val="000000"/>
          <w:szCs w:val="22"/>
          <w:lang w:eastAsia="vi-VN"/>
        </w:rPr>
        <w:t xml:space="preserve"> → </w:t>
      </w:r>
      <w:r w:rsidRPr="00107EF2">
        <w:rPr>
          <w:color w:val="000000"/>
          <w:szCs w:val="22"/>
          <w:lang w:val="vi-VN" w:eastAsia="vi-VN"/>
        </w:rPr>
        <w:t>Tạo sự chệnh lệch nồng độ O</w:t>
      </w:r>
      <w:r w:rsidRPr="00107EF2">
        <w:rPr>
          <w:color w:val="000000"/>
          <w:szCs w:val="22"/>
          <w:vertAlign w:val="subscript"/>
          <w:lang w:val="vi-VN" w:eastAsia="vi-VN"/>
        </w:rPr>
        <w:t>2</w:t>
      </w:r>
      <w:r w:rsidRPr="00107EF2">
        <w:rPr>
          <w:color w:val="000000"/>
          <w:szCs w:val="22"/>
          <w:lang w:val="vi-VN" w:eastAsia="vi-VN"/>
        </w:rPr>
        <w:t xml:space="preserve"> và CO</w:t>
      </w:r>
      <w:r w:rsidRPr="00107EF2">
        <w:rPr>
          <w:color w:val="000000"/>
          <w:szCs w:val="22"/>
          <w:vertAlign w:val="subscript"/>
          <w:lang w:val="vi-VN" w:eastAsia="vi-VN"/>
        </w:rPr>
        <w:t>2</w:t>
      </w:r>
    </w:p>
    <w:p w:rsidR="00107EF2" w:rsidRPr="00107EF2" w:rsidRDefault="00107EF2" w:rsidP="00107EF2">
      <w:pPr>
        <w:tabs>
          <w:tab w:val="left" w:pos="567"/>
          <w:tab w:val="left" w:pos="1134"/>
          <w:tab w:val="left" w:pos="1701"/>
        </w:tabs>
        <w:spacing w:line="264" w:lineRule="auto"/>
        <w:jc w:val="both"/>
        <w:rPr>
          <w:b/>
          <w:bCs/>
          <w:color w:val="000000"/>
          <w:szCs w:val="22"/>
          <w:u w:val="single"/>
          <w:lang w:eastAsia="vi-VN"/>
        </w:rPr>
      </w:pPr>
      <w:r w:rsidRPr="00107EF2">
        <w:rPr>
          <w:b/>
          <w:bCs/>
          <w:color w:val="000000"/>
          <w:szCs w:val="22"/>
          <w:u w:val="single"/>
          <w:lang w:val="vi-VN" w:eastAsia="vi-VN"/>
        </w:rPr>
        <w:t>III. Các hình thức hô hấp</w:t>
      </w:r>
      <w:r w:rsidRPr="00107EF2">
        <w:rPr>
          <w:b/>
          <w:bCs/>
          <w:color w:val="000000"/>
          <w:szCs w:val="22"/>
          <w:u w:val="single"/>
          <w:lang w:eastAsia="vi-VN"/>
        </w:rPr>
        <w:t xml:space="preserve">: </w:t>
      </w:r>
    </w:p>
    <w:p w:rsidR="00107EF2" w:rsidRPr="00107EF2" w:rsidRDefault="00107EF2" w:rsidP="00107EF2">
      <w:pPr>
        <w:tabs>
          <w:tab w:val="left" w:pos="567"/>
          <w:tab w:val="left" w:pos="1134"/>
          <w:tab w:val="left" w:pos="1701"/>
        </w:tabs>
        <w:spacing w:line="264" w:lineRule="auto"/>
        <w:jc w:val="both"/>
        <w:rPr>
          <w:b/>
          <w:bCs/>
          <w:color w:val="000000"/>
          <w:szCs w:val="22"/>
          <w:u w:val="single"/>
          <w:lang w:eastAsia="vi-V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2053"/>
        <w:gridCol w:w="3913"/>
        <w:gridCol w:w="3514"/>
      </w:tblGrid>
      <w:tr w:rsidR="00107EF2" w:rsidRPr="00107EF2" w:rsidTr="00C021B0">
        <w:tc>
          <w:tcPr>
            <w:tcW w:w="1418" w:type="dxa"/>
            <w:shd w:val="clear" w:color="auto" w:fill="auto"/>
          </w:tcPr>
          <w:p w:rsidR="00107EF2" w:rsidRPr="00107EF2" w:rsidRDefault="00107EF2" w:rsidP="00C021B0">
            <w:pPr>
              <w:tabs>
                <w:tab w:val="left" w:pos="567"/>
                <w:tab w:val="left" w:pos="1134"/>
                <w:tab w:val="left" w:pos="1701"/>
              </w:tabs>
              <w:spacing w:line="264" w:lineRule="auto"/>
              <w:jc w:val="center"/>
              <w:rPr>
                <w:b/>
                <w:bCs/>
                <w:color w:val="000000"/>
                <w:szCs w:val="22"/>
                <w:lang w:eastAsia="vi-VN"/>
              </w:rPr>
            </w:pPr>
            <w:r w:rsidRPr="00107EF2">
              <w:rPr>
                <w:b/>
                <w:bCs/>
                <w:color w:val="000000"/>
                <w:szCs w:val="22"/>
                <w:lang w:eastAsia="vi-VN"/>
              </w:rPr>
              <w:t>Hình thức</w:t>
            </w:r>
          </w:p>
        </w:tc>
        <w:tc>
          <w:tcPr>
            <w:tcW w:w="2126" w:type="dxa"/>
            <w:shd w:val="clear" w:color="auto" w:fill="auto"/>
          </w:tcPr>
          <w:p w:rsidR="00107EF2" w:rsidRPr="00107EF2" w:rsidRDefault="00107EF2" w:rsidP="00C021B0">
            <w:pPr>
              <w:tabs>
                <w:tab w:val="left" w:pos="567"/>
                <w:tab w:val="left" w:pos="1134"/>
                <w:tab w:val="left" w:pos="1701"/>
              </w:tabs>
              <w:spacing w:line="264" w:lineRule="auto"/>
              <w:jc w:val="center"/>
              <w:rPr>
                <w:b/>
                <w:bCs/>
                <w:color w:val="000000"/>
                <w:szCs w:val="22"/>
                <w:lang w:eastAsia="vi-VN"/>
              </w:rPr>
            </w:pPr>
            <w:r w:rsidRPr="00107EF2">
              <w:rPr>
                <w:b/>
                <w:bCs/>
                <w:color w:val="000000"/>
                <w:szCs w:val="22"/>
                <w:lang w:eastAsia="vi-VN"/>
              </w:rPr>
              <w:t>Đại diện</w:t>
            </w:r>
          </w:p>
        </w:tc>
        <w:tc>
          <w:tcPr>
            <w:tcW w:w="4111" w:type="dxa"/>
            <w:shd w:val="clear" w:color="auto" w:fill="auto"/>
          </w:tcPr>
          <w:p w:rsidR="00107EF2" w:rsidRPr="00107EF2" w:rsidRDefault="00107EF2" w:rsidP="00C021B0">
            <w:pPr>
              <w:tabs>
                <w:tab w:val="left" w:pos="567"/>
                <w:tab w:val="left" w:pos="1134"/>
                <w:tab w:val="left" w:pos="1701"/>
              </w:tabs>
              <w:spacing w:line="264" w:lineRule="auto"/>
              <w:jc w:val="center"/>
              <w:rPr>
                <w:b/>
                <w:bCs/>
                <w:color w:val="000000"/>
                <w:szCs w:val="22"/>
                <w:lang w:eastAsia="vi-VN"/>
              </w:rPr>
            </w:pPr>
            <w:r w:rsidRPr="00107EF2">
              <w:rPr>
                <w:b/>
                <w:bCs/>
                <w:color w:val="000000"/>
                <w:szCs w:val="22"/>
                <w:lang w:eastAsia="vi-VN"/>
              </w:rPr>
              <w:t>Đặc điểm</w:t>
            </w:r>
          </w:p>
        </w:tc>
        <w:tc>
          <w:tcPr>
            <w:tcW w:w="3685" w:type="dxa"/>
            <w:shd w:val="clear" w:color="auto" w:fill="auto"/>
          </w:tcPr>
          <w:p w:rsidR="00107EF2" w:rsidRPr="00107EF2" w:rsidRDefault="00107EF2" w:rsidP="00C021B0">
            <w:pPr>
              <w:tabs>
                <w:tab w:val="left" w:pos="567"/>
                <w:tab w:val="left" w:pos="1134"/>
                <w:tab w:val="left" w:pos="1701"/>
              </w:tabs>
              <w:spacing w:line="264" w:lineRule="auto"/>
              <w:jc w:val="center"/>
              <w:rPr>
                <w:b/>
                <w:bCs/>
                <w:color w:val="000000"/>
                <w:szCs w:val="22"/>
                <w:lang w:eastAsia="vi-VN"/>
              </w:rPr>
            </w:pPr>
            <w:r w:rsidRPr="00107EF2">
              <w:rPr>
                <w:b/>
                <w:bCs/>
                <w:color w:val="000000"/>
                <w:szCs w:val="22"/>
                <w:lang w:eastAsia="vi-VN"/>
              </w:rPr>
              <w:t>Cơ chế</w:t>
            </w:r>
          </w:p>
        </w:tc>
      </w:tr>
      <w:tr w:rsidR="00107EF2" w:rsidRPr="00107EF2" w:rsidTr="00C021B0">
        <w:tc>
          <w:tcPr>
            <w:tcW w:w="1418"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1- Hô hấp qua bề mặt cơ thể</w:t>
            </w:r>
          </w:p>
        </w:tc>
        <w:tc>
          <w:tcPr>
            <w:tcW w:w="2126"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ĐV đơn bào, đa bào bậc thấp, giun đất, ruột khoang.</w:t>
            </w:r>
          </w:p>
        </w:tc>
        <w:tc>
          <w:tcPr>
            <w:tcW w:w="4111"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Chưa có cơ quan hô hấp.</w:t>
            </w:r>
          </w:p>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Bề mặt trao đổi khí: qua da, bề mặt cơ thể.</w:t>
            </w:r>
          </w:p>
        </w:tc>
        <w:tc>
          <w:tcPr>
            <w:tcW w:w="3685"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Oxi hòa tan trong nước và khuếch tán qua màng TB hoặc qua bề mặt cơ thể, CO</w:t>
            </w:r>
            <w:r w:rsidRPr="00107EF2">
              <w:rPr>
                <w:bCs/>
                <w:color w:val="000000"/>
                <w:szCs w:val="22"/>
                <w:vertAlign w:val="subscript"/>
                <w:lang w:eastAsia="vi-VN"/>
              </w:rPr>
              <w:t>2</w:t>
            </w:r>
            <w:r w:rsidRPr="00107EF2">
              <w:rPr>
                <w:bCs/>
                <w:color w:val="000000"/>
                <w:szCs w:val="22"/>
                <w:lang w:eastAsia="vi-VN"/>
              </w:rPr>
              <w:t xml:space="preserve"> thì ngược lại.</w:t>
            </w:r>
          </w:p>
        </w:tc>
      </w:tr>
      <w:tr w:rsidR="00107EF2" w:rsidRPr="00107EF2" w:rsidTr="00C021B0">
        <w:tc>
          <w:tcPr>
            <w:tcW w:w="1418"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2- Hô hấp bằng mang</w:t>
            </w:r>
          </w:p>
        </w:tc>
        <w:tc>
          <w:tcPr>
            <w:tcW w:w="2126"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ĐV đa bào sống trong nước (thân mềm, chân khớp, cá)</w:t>
            </w:r>
          </w:p>
        </w:tc>
        <w:tc>
          <w:tcPr>
            <w:tcW w:w="4111"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Cơ quan hô hấp: mang (nhiều phiến mang).</w:t>
            </w:r>
          </w:p>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xml:space="preserve">- Dòng nước liên tục qua mang, song song và ngược chiều mạch máu → TĐK giữa các phiến mang – nước </w:t>
            </w:r>
            <w:r w:rsidRPr="00107EF2">
              <w:rPr>
                <w:bCs/>
                <w:color w:val="000000"/>
                <w:szCs w:val="22"/>
                <w:lang w:eastAsia="vi-VN"/>
              </w:rPr>
              <w:lastRenderedPageBreak/>
              <w:t xml:space="preserve">(khuếch tán). </w:t>
            </w:r>
          </w:p>
        </w:tc>
        <w:tc>
          <w:tcPr>
            <w:tcW w:w="3685"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lastRenderedPageBreak/>
              <w:t>Oxi hòa tan trong nước và khuếch tán vào mao mạch máu ở mang, CO</w:t>
            </w:r>
            <w:r w:rsidRPr="00107EF2">
              <w:rPr>
                <w:bCs/>
                <w:color w:val="000000"/>
                <w:szCs w:val="22"/>
                <w:vertAlign w:val="subscript"/>
                <w:lang w:eastAsia="vi-VN"/>
              </w:rPr>
              <w:t>2</w:t>
            </w:r>
            <w:r w:rsidRPr="00107EF2">
              <w:rPr>
                <w:bCs/>
                <w:color w:val="000000"/>
                <w:szCs w:val="22"/>
                <w:lang w:eastAsia="vi-VN"/>
              </w:rPr>
              <w:t xml:space="preserve"> thì ngược lại.</w:t>
            </w:r>
          </w:p>
        </w:tc>
      </w:tr>
      <w:tr w:rsidR="00107EF2" w:rsidRPr="00107EF2" w:rsidTr="00C021B0">
        <w:tc>
          <w:tcPr>
            <w:tcW w:w="1418"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lastRenderedPageBreak/>
              <w:t>3- Hô hấp bằng ống khí</w:t>
            </w:r>
          </w:p>
        </w:tc>
        <w:tc>
          <w:tcPr>
            <w:tcW w:w="2126"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ĐV không xương sống trên cạn: Côn trùng</w:t>
            </w:r>
          </w:p>
        </w:tc>
        <w:tc>
          <w:tcPr>
            <w:tcW w:w="4111"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Cơ quan hô hấp: hệ thống ống khí phân nhánh.</w:t>
            </w:r>
          </w:p>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TĐK trực tiếp giữa TB với ống khí nhỏ nhờ sự co giãn cơ của phần bụng.</w:t>
            </w:r>
          </w:p>
        </w:tc>
        <w:tc>
          <w:tcPr>
            <w:tcW w:w="3685"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Các ống khí phân nhánh nhỏ dần đến TB của mô và thực hiện TĐK. Hệ thống ống khí thông với không khí bên ngoài qua các lỗ thở.</w:t>
            </w:r>
          </w:p>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Oxi không khí khuếch tán qua thành ống khí vào mao mạch máu, CO</w:t>
            </w:r>
            <w:r w:rsidRPr="00107EF2">
              <w:rPr>
                <w:bCs/>
                <w:color w:val="000000"/>
                <w:szCs w:val="22"/>
                <w:vertAlign w:val="subscript"/>
                <w:lang w:eastAsia="vi-VN"/>
              </w:rPr>
              <w:t>2</w:t>
            </w:r>
            <w:r w:rsidRPr="00107EF2">
              <w:rPr>
                <w:bCs/>
                <w:color w:val="000000"/>
                <w:szCs w:val="22"/>
                <w:lang w:eastAsia="vi-VN"/>
              </w:rPr>
              <w:t xml:space="preserve"> thì ngược lại.</w:t>
            </w:r>
          </w:p>
        </w:tc>
      </w:tr>
      <w:tr w:rsidR="00107EF2" w:rsidRPr="00107EF2" w:rsidTr="00C021B0">
        <w:tc>
          <w:tcPr>
            <w:tcW w:w="1418"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4- Hô hấp bằng phổi</w:t>
            </w:r>
          </w:p>
        </w:tc>
        <w:tc>
          <w:tcPr>
            <w:tcW w:w="2126"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Lưỡng cư, Bò sát, chim, thú</w:t>
            </w:r>
          </w:p>
        </w:tc>
        <w:tc>
          <w:tcPr>
            <w:tcW w:w="4111"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Cơ quan hô hấp: phổi có nhiều phế nang.</w:t>
            </w:r>
          </w:p>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TĐK ở phế nang, thông khí nhờ cơ hô hấp → thay đổi thể tích khoang bụng, lồng ngực.</w:t>
            </w:r>
          </w:p>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 Chim: Phổi + túi khí → phổi chim luôn có không khí giàu oxi cả khi hít vào và thở ra → ĐV ở cạn hô hấp hiệu quả nhất.</w:t>
            </w:r>
          </w:p>
        </w:tc>
        <w:tc>
          <w:tcPr>
            <w:tcW w:w="3685" w:type="dxa"/>
            <w:shd w:val="clear" w:color="auto" w:fill="auto"/>
          </w:tcPr>
          <w:p w:rsidR="00107EF2" w:rsidRPr="00107EF2" w:rsidRDefault="00107EF2" w:rsidP="00C021B0">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Không khí hòa tan trong dịch mô và sự TĐK (khuếch tán) diễn ra ở từng TB phế nang hoặc các ống khí (chim).</w:t>
            </w:r>
          </w:p>
        </w:tc>
      </w:tr>
    </w:tbl>
    <w:p w:rsidR="00107EF2" w:rsidRPr="00107EF2" w:rsidRDefault="00107EF2" w:rsidP="00107EF2">
      <w:pPr>
        <w:tabs>
          <w:tab w:val="left" w:pos="567"/>
          <w:tab w:val="left" w:pos="1134"/>
          <w:tab w:val="left" w:pos="1701"/>
        </w:tabs>
        <w:spacing w:line="264" w:lineRule="auto"/>
        <w:jc w:val="center"/>
        <w:rPr>
          <w:b/>
          <w:bCs/>
          <w:color w:val="000000"/>
          <w:szCs w:val="22"/>
          <w:u w:val="single"/>
          <w:lang w:eastAsia="vi-VN"/>
        </w:rPr>
      </w:pPr>
      <w:r w:rsidRPr="00107EF2">
        <w:rPr>
          <w:b/>
          <w:bCs/>
          <w:color w:val="000000"/>
          <w:szCs w:val="22"/>
          <w:u w:val="single"/>
          <w:lang w:eastAsia="vi-VN"/>
        </w:rPr>
        <w:t>NHỮNG ĐIỂM TIẾN HÓA TRONG QUÁ TRÌNH HÔ HẤP Ở CÁC NHÓM ĐV</w:t>
      </w:r>
    </w:p>
    <w:p w:rsidR="00107EF2" w:rsidRPr="00107EF2" w:rsidRDefault="00107EF2" w:rsidP="00107EF2">
      <w:pPr>
        <w:tabs>
          <w:tab w:val="left" w:pos="567"/>
          <w:tab w:val="left" w:pos="1134"/>
          <w:tab w:val="left" w:pos="1701"/>
        </w:tabs>
        <w:spacing w:line="264" w:lineRule="auto"/>
        <w:jc w:val="both"/>
        <w:rPr>
          <w:b/>
          <w:bCs/>
          <w:color w:val="000000"/>
          <w:szCs w:val="22"/>
          <w:lang w:eastAsia="vi-VN"/>
        </w:rPr>
      </w:pPr>
      <w:r w:rsidRPr="00107EF2">
        <w:rPr>
          <w:b/>
          <w:bCs/>
          <w:color w:val="000000"/>
          <w:szCs w:val="22"/>
          <w:lang w:eastAsia="vi-VN"/>
        </w:rPr>
        <w:t xml:space="preserve">1- Hô hấp của cá hiệu quả nhất khi ở nước nhưng lại không phù hợp khi ở </w:t>
      </w:r>
      <w:proofErr w:type="gramStart"/>
      <w:r w:rsidRPr="00107EF2">
        <w:rPr>
          <w:b/>
          <w:bCs/>
          <w:color w:val="000000"/>
          <w:szCs w:val="22"/>
          <w:lang w:eastAsia="vi-VN"/>
        </w:rPr>
        <w:t>cạn ?</w:t>
      </w:r>
      <w:proofErr w:type="gramEnd"/>
    </w:p>
    <w:p w:rsidR="00107EF2" w:rsidRPr="00107EF2" w:rsidRDefault="00107EF2" w:rsidP="00107EF2">
      <w:pPr>
        <w:tabs>
          <w:tab w:val="left" w:pos="567"/>
          <w:tab w:val="left" w:pos="1134"/>
          <w:tab w:val="left" w:pos="1701"/>
        </w:tabs>
        <w:spacing w:line="264" w:lineRule="auto"/>
        <w:ind w:firstLine="284"/>
        <w:jc w:val="both"/>
        <w:rPr>
          <w:bCs/>
          <w:color w:val="000000"/>
          <w:szCs w:val="22"/>
          <w:lang w:eastAsia="vi-VN"/>
        </w:rPr>
      </w:pPr>
      <w:r w:rsidRPr="00107EF2">
        <w:rPr>
          <w:bCs/>
          <w:color w:val="000000"/>
          <w:szCs w:val="22"/>
          <w:lang w:eastAsia="vi-VN"/>
        </w:rPr>
        <w:t xml:space="preserve">- Ở nước: TĐ oxi giữa nước-mao mạch → hiệu quả cao </w:t>
      </w:r>
    </w:p>
    <w:p w:rsidR="00107EF2" w:rsidRPr="00107EF2" w:rsidRDefault="00107EF2" w:rsidP="00107EF2">
      <w:pPr>
        <w:tabs>
          <w:tab w:val="left" w:pos="567"/>
          <w:tab w:val="left" w:pos="1134"/>
          <w:tab w:val="left" w:pos="1701"/>
        </w:tabs>
        <w:spacing w:line="264" w:lineRule="auto"/>
        <w:ind w:firstLine="284"/>
        <w:jc w:val="both"/>
        <w:rPr>
          <w:bCs/>
          <w:color w:val="000000"/>
          <w:szCs w:val="22"/>
          <w:lang w:eastAsia="vi-VN"/>
        </w:rPr>
      </w:pPr>
      <w:r w:rsidRPr="00107EF2">
        <w:rPr>
          <w:bCs/>
          <w:color w:val="000000"/>
          <w:szCs w:val="22"/>
          <w:lang w:eastAsia="vi-VN"/>
        </w:rPr>
        <w:t xml:space="preserve">- Ở cạn: mất lực đẩy của nước → phiến mang và cung mang xẹp, dính vào nhau → diện tích bề mặt trao đổi nhỏ </w:t>
      </w:r>
      <w:proofErr w:type="gramStart"/>
      <w:r w:rsidRPr="00107EF2">
        <w:rPr>
          <w:bCs/>
          <w:color w:val="000000"/>
          <w:szCs w:val="22"/>
          <w:lang w:eastAsia="vi-VN"/>
        </w:rPr>
        <w:t>+  mang</w:t>
      </w:r>
      <w:proofErr w:type="gramEnd"/>
      <w:r w:rsidRPr="00107EF2">
        <w:rPr>
          <w:bCs/>
          <w:color w:val="000000"/>
          <w:szCs w:val="22"/>
          <w:lang w:eastAsia="vi-VN"/>
        </w:rPr>
        <w:t xml:space="preserve"> cá bị khô → cá chết.</w:t>
      </w:r>
    </w:p>
    <w:p w:rsidR="00107EF2" w:rsidRPr="00107EF2" w:rsidRDefault="00107EF2" w:rsidP="00107EF2">
      <w:pPr>
        <w:tabs>
          <w:tab w:val="left" w:pos="567"/>
          <w:tab w:val="left" w:pos="1134"/>
          <w:tab w:val="left" w:pos="1701"/>
        </w:tabs>
        <w:spacing w:line="264" w:lineRule="auto"/>
        <w:jc w:val="both"/>
        <w:rPr>
          <w:b/>
          <w:bCs/>
          <w:color w:val="000000"/>
          <w:szCs w:val="22"/>
          <w:lang w:eastAsia="vi-VN"/>
        </w:rPr>
      </w:pPr>
      <w:r w:rsidRPr="00107EF2">
        <w:rPr>
          <w:b/>
          <w:bCs/>
          <w:color w:val="000000"/>
          <w:szCs w:val="22"/>
          <w:lang w:eastAsia="vi-VN"/>
        </w:rPr>
        <w:t>2- Ở cạn, trong các cơ quan TĐK, phổi là cơ quan TĐK tiến hóa nhất?</w:t>
      </w:r>
    </w:p>
    <w:p w:rsidR="00107EF2" w:rsidRPr="00107EF2" w:rsidRDefault="00107EF2" w:rsidP="00107EF2">
      <w:pPr>
        <w:tabs>
          <w:tab w:val="left" w:pos="567"/>
          <w:tab w:val="left" w:pos="1134"/>
          <w:tab w:val="left" w:pos="1701"/>
        </w:tabs>
        <w:spacing w:line="264" w:lineRule="auto"/>
        <w:ind w:firstLine="142"/>
        <w:jc w:val="both"/>
        <w:rPr>
          <w:bCs/>
          <w:color w:val="000000"/>
          <w:szCs w:val="22"/>
          <w:lang w:eastAsia="vi-VN"/>
        </w:rPr>
      </w:pPr>
      <w:r w:rsidRPr="00107EF2">
        <w:rPr>
          <w:bCs/>
          <w:color w:val="000000"/>
          <w:szCs w:val="22"/>
          <w:lang w:eastAsia="vi-VN"/>
        </w:rPr>
        <w:t xml:space="preserve">- Phổi có đầy đủ các đặc điểm của bề mặt TĐK: </w:t>
      </w:r>
      <w:r w:rsidRPr="00107EF2">
        <w:rPr>
          <w:bCs/>
          <w:color w:val="000000"/>
          <w:szCs w:val="22"/>
          <w:lang w:eastAsia="vi-VN"/>
        </w:rPr>
        <w:tab/>
        <w:t>+ Số lượng phế nang lớn → tăng S bề mặt trao đổi khí</w:t>
      </w:r>
    </w:p>
    <w:p w:rsidR="00107EF2" w:rsidRPr="00107EF2" w:rsidRDefault="00107EF2" w:rsidP="00107EF2">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t xml:space="preserve"> </w:t>
      </w:r>
      <w:r w:rsidRPr="00107EF2">
        <w:rPr>
          <w:bCs/>
          <w:color w:val="000000"/>
          <w:szCs w:val="22"/>
          <w:lang w:eastAsia="vi-VN"/>
        </w:rPr>
        <w:tab/>
        <w:t xml:space="preserve">+ Phế nang mỏng nhiều </w:t>
      </w:r>
      <w:proofErr w:type="gramStart"/>
      <w:r w:rsidRPr="00107EF2">
        <w:rPr>
          <w:bCs/>
          <w:color w:val="000000"/>
          <w:szCs w:val="22"/>
          <w:lang w:eastAsia="vi-VN"/>
        </w:rPr>
        <w:t>mao</w:t>
      </w:r>
      <w:proofErr w:type="gramEnd"/>
      <w:r w:rsidRPr="00107EF2">
        <w:rPr>
          <w:bCs/>
          <w:color w:val="000000"/>
          <w:szCs w:val="22"/>
          <w:lang w:eastAsia="vi-VN"/>
        </w:rPr>
        <w:t xml:space="preserve"> mạch máu</w:t>
      </w:r>
    </w:p>
    <w:p w:rsidR="00107EF2" w:rsidRPr="00107EF2" w:rsidRDefault="00107EF2" w:rsidP="00107EF2">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t xml:space="preserve"> + Phổi luôn ẩm ướt.</w:t>
      </w:r>
    </w:p>
    <w:p w:rsidR="00107EF2" w:rsidRPr="00107EF2" w:rsidRDefault="00107EF2" w:rsidP="00107EF2">
      <w:pPr>
        <w:tabs>
          <w:tab w:val="left" w:pos="567"/>
          <w:tab w:val="left" w:pos="1134"/>
          <w:tab w:val="left" w:pos="1701"/>
        </w:tabs>
        <w:spacing w:line="264" w:lineRule="auto"/>
        <w:jc w:val="both"/>
        <w:rPr>
          <w:bCs/>
          <w:color w:val="000000"/>
          <w:szCs w:val="22"/>
          <w:lang w:eastAsia="vi-VN"/>
        </w:rPr>
      </w:pP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r>
      <w:r w:rsidRPr="00107EF2">
        <w:rPr>
          <w:bCs/>
          <w:color w:val="000000"/>
          <w:szCs w:val="22"/>
          <w:lang w:eastAsia="vi-VN"/>
        </w:rPr>
        <w:tab/>
        <w:t xml:space="preserve"> </w:t>
      </w:r>
      <w:r w:rsidRPr="00107EF2">
        <w:rPr>
          <w:bCs/>
          <w:color w:val="000000"/>
          <w:szCs w:val="22"/>
          <w:lang w:eastAsia="vi-VN"/>
        </w:rPr>
        <w:tab/>
        <w:t>+ Có sự chênh lệch về nồng độ khí</w:t>
      </w:r>
    </w:p>
    <w:p w:rsidR="00107EF2" w:rsidRPr="00107EF2" w:rsidRDefault="00107EF2" w:rsidP="00107EF2">
      <w:pPr>
        <w:tabs>
          <w:tab w:val="left" w:pos="567"/>
          <w:tab w:val="left" w:pos="1134"/>
          <w:tab w:val="left" w:pos="1701"/>
        </w:tabs>
        <w:spacing w:line="264" w:lineRule="auto"/>
        <w:ind w:firstLine="142"/>
        <w:jc w:val="both"/>
        <w:rPr>
          <w:bCs/>
          <w:color w:val="000000"/>
          <w:szCs w:val="22"/>
          <w:lang w:eastAsia="vi-VN"/>
        </w:rPr>
      </w:pPr>
      <w:r w:rsidRPr="00107EF2">
        <w:rPr>
          <w:bCs/>
          <w:color w:val="000000"/>
          <w:szCs w:val="22"/>
          <w:lang w:eastAsia="vi-VN"/>
        </w:rPr>
        <w:t>- Từ lưỡng cư → bò sát → ĐV có vú: cấu tạo phổi tiến hóa dần, tăng dần về số lượng phế nag → tăng S bề mặt TĐK</w:t>
      </w:r>
    </w:p>
    <w:p w:rsidR="00107EF2" w:rsidRPr="00107EF2" w:rsidRDefault="00107EF2" w:rsidP="00107EF2">
      <w:pPr>
        <w:tabs>
          <w:tab w:val="left" w:pos="567"/>
          <w:tab w:val="left" w:pos="1134"/>
          <w:tab w:val="left" w:pos="1701"/>
        </w:tabs>
        <w:spacing w:line="264" w:lineRule="auto"/>
        <w:jc w:val="both"/>
        <w:rPr>
          <w:b/>
          <w:bCs/>
          <w:color w:val="000000"/>
          <w:szCs w:val="22"/>
          <w:lang w:eastAsia="vi-VN"/>
        </w:rPr>
      </w:pPr>
      <w:r w:rsidRPr="00107EF2">
        <w:rPr>
          <w:b/>
          <w:bCs/>
          <w:color w:val="000000"/>
          <w:szCs w:val="22"/>
          <w:lang w:eastAsia="vi-VN"/>
        </w:rPr>
        <w:t xml:space="preserve">3- Chim là ĐV ở cạn có cử động hô hấp hiệu quả </w:t>
      </w:r>
      <w:proofErr w:type="gramStart"/>
      <w:r w:rsidRPr="00107EF2">
        <w:rPr>
          <w:b/>
          <w:bCs/>
          <w:color w:val="000000"/>
          <w:szCs w:val="22"/>
          <w:lang w:eastAsia="vi-VN"/>
        </w:rPr>
        <w:t>nhất ?</w:t>
      </w:r>
      <w:proofErr w:type="gramEnd"/>
    </w:p>
    <w:p w:rsidR="00107EF2" w:rsidRPr="00107EF2" w:rsidRDefault="00107EF2" w:rsidP="00107EF2">
      <w:pPr>
        <w:tabs>
          <w:tab w:val="left" w:pos="567"/>
          <w:tab w:val="left" w:pos="1134"/>
          <w:tab w:val="left" w:pos="1701"/>
        </w:tabs>
        <w:spacing w:line="264" w:lineRule="auto"/>
        <w:ind w:firstLine="142"/>
        <w:jc w:val="both"/>
        <w:rPr>
          <w:bCs/>
          <w:color w:val="000000"/>
          <w:szCs w:val="22"/>
          <w:lang w:eastAsia="vi-VN"/>
        </w:rPr>
      </w:pPr>
      <w:r w:rsidRPr="00107EF2">
        <w:rPr>
          <w:bCs/>
          <w:color w:val="000000"/>
          <w:szCs w:val="22"/>
          <w:lang w:eastAsia="vi-VN"/>
        </w:rPr>
        <w:t xml:space="preserve">- Cơ quan HH của chim bay có cấu tạo đặc biệt, gồm đường hô hấp, phổi và túi khí. </w:t>
      </w:r>
    </w:p>
    <w:p w:rsidR="00107EF2" w:rsidRPr="00107EF2" w:rsidRDefault="00107EF2" w:rsidP="00107EF2">
      <w:pPr>
        <w:tabs>
          <w:tab w:val="left" w:pos="567"/>
          <w:tab w:val="left" w:pos="1134"/>
          <w:tab w:val="left" w:pos="1701"/>
        </w:tabs>
        <w:spacing w:line="264" w:lineRule="auto"/>
        <w:ind w:firstLine="142"/>
        <w:jc w:val="both"/>
        <w:rPr>
          <w:bCs/>
          <w:color w:val="000000"/>
          <w:szCs w:val="22"/>
          <w:lang w:eastAsia="vi-VN"/>
        </w:rPr>
      </w:pPr>
      <w:r w:rsidRPr="00107EF2">
        <w:rPr>
          <w:bCs/>
          <w:color w:val="000000"/>
          <w:szCs w:val="22"/>
          <w:lang w:eastAsia="vi-VN"/>
        </w:rPr>
        <w:t>- Nhờ hoạt động hô hấp kép của chim → Dù thở vào hay hít ra, trong phổi chim luôn có không khí giàu O</w:t>
      </w:r>
      <w:r w:rsidRPr="00107EF2">
        <w:rPr>
          <w:bCs/>
          <w:color w:val="000000"/>
          <w:szCs w:val="22"/>
          <w:vertAlign w:val="subscript"/>
          <w:lang w:eastAsia="vi-VN"/>
        </w:rPr>
        <w:t>2</w:t>
      </w:r>
      <w:r w:rsidRPr="00107EF2">
        <w:rPr>
          <w:bCs/>
          <w:color w:val="000000"/>
          <w:szCs w:val="22"/>
          <w:lang w:eastAsia="vi-VN"/>
        </w:rPr>
        <w:t xml:space="preserve"> → thể hiện sự thích nghi cao với hoạt động bay lượn, chim cần một lượng O</w:t>
      </w:r>
      <w:r w:rsidRPr="00107EF2">
        <w:rPr>
          <w:bCs/>
          <w:color w:val="000000"/>
          <w:szCs w:val="22"/>
          <w:vertAlign w:val="subscript"/>
          <w:lang w:eastAsia="vi-VN"/>
        </w:rPr>
        <w:t>2</w:t>
      </w:r>
      <w:r w:rsidRPr="00107EF2">
        <w:rPr>
          <w:bCs/>
          <w:color w:val="000000"/>
          <w:szCs w:val="22"/>
          <w:lang w:eastAsia="vi-VN"/>
        </w:rPr>
        <w:t xml:space="preserve"> lớn → hoạt động hô hấp phù hợp.</w:t>
      </w:r>
    </w:p>
    <w:p w:rsidR="00107EF2" w:rsidRPr="00107EF2" w:rsidRDefault="00107EF2" w:rsidP="00107EF2">
      <w:pPr>
        <w:tabs>
          <w:tab w:val="left" w:pos="567"/>
          <w:tab w:val="left" w:pos="1134"/>
          <w:tab w:val="left" w:pos="1701"/>
        </w:tabs>
        <w:spacing w:line="264" w:lineRule="auto"/>
        <w:ind w:firstLine="142"/>
        <w:jc w:val="both"/>
        <w:rPr>
          <w:bCs/>
          <w:color w:val="000000"/>
          <w:szCs w:val="22"/>
          <w:lang w:eastAsia="vi-VN"/>
        </w:rPr>
      </w:pPr>
      <w:r w:rsidRPr="00107EF2">
        <w:rPr>
          <w:bCs/>
          <w:color w:val="000000"/>
          <w:szCs w:val="22"/>
          <w:lang w:eastAsia="vi-VN"/>
        </w:rPr>
        <w:sym w:font="Wingdings" w:char="F0F0"/>
      </w:r>
      <w:r w:rsidRPr="00107EF2">
        <w:rPr>
          <w:bCs/>
          <w:color w:val="000000"/>
          <w:szCs w:val="22"/>
          <w:lang w:eastAsia="vi-VN"/>
        </w:rPr>
        <w:t xml:space="preserve"> </w:t>
      </w:r>
      <w:r w:rsidRPr="00107EF2">
        <w:rPr>
          <w:b/>
          <w:bCs/>
          <w:color w:val="000000"/>
          <w:szCs w:val="22"/>
          <w:lang w:eastAsia="vi-VN"/>
        </w:rPr>
        <w:t xml:space="preserve">Chiều hướng tiến hóa của cơ quan hô hấp ở các nhóm ĐV: </w:t>
      </w:r>
      <w:r w:rsidRPr="00107EF2">
        <w:rPr>
          <w:color w:val="000000"/>
          <w:szCs w:val="22"/>
          <w:lang w:eastAsia="vi-VN"/>
        </w:rPr>
        <w:t xml:space="preserve">Cơ quan hô hấp ngày càng phức tạp và chuyên hóa: </w:t>
      </w:r>
    </w:p>
    <w:p w:rsidR="00107EF2" w:rsidRPr="00107EF2" w:rsidRDefault="00107EF2" w:rsidP="00107EF2">
      <w:pPr>
        <w:tabs>
          <w:tab w:val="left" w:pos="567"/>
          <w:tab w:val="left" w:pos="1134"/>
          <w:tab w:val="left" w:pos="1701"/>
        </w:tabs>
        <w:spacing w:line="264" w:lineRule="auto"/>
        <w:jc w:val="both"/>
        <w:rPr>
          <w:color w:val="000000"/>
          <w:szCs w:val="22"/>
          <w:lang w:val="vi-VN" w:eastAsia="vi-VN"/>
        </w:rPr>
      </w:pPr>
      <w:r w:rsidRPr="00107EF2">
        <w:rPr>
          <w:color w:val="000000"/>
          <w:szCs w:val="22"/>
          <w:lang w:eastAsia="vi-VN"/>
        </w:rPr>
        <w:tab/>
        <w:t>+ Chưa có cơ quan hô hấp → có c</w:t>
      </w:r>
      <w:r w:rsidRPr="00107EF2">
        <w:rPr>
          <w:color w:val="000000"/>
          <w:szCs w:val="22"/>
          <w:lang w:val="vi-VN" w:eastAsia="vi-VN"/>
        </w:rPr>
        <w:t>ơ</w:t>
      </w:r>
      <w:r w:rsidRPr="00107EF2">
        <w:rPr>
          <w:color w:val="000000"/>
          <w:szCs w:val="22"/>
          <w:lang w:eastAsia="vi-VN"/>
        </w:rPr>
        <w:t xml:space="preserve"> quan hô hấp </w:t>
      </w:r>
      <w:r w:rsidRPr="00107EF2">
        <w:rPr>
          <w:color w:val="000000"/>
          <w:szCs w:val="22"/>
          <w:lang w:val="vi-VN" w:eastAsia="vi-VN"/>
        </w:rPr>
        <w:t>đơ</w:t>
      </w:r>
      <w:r w:rsidRPr="00107EF2">
        <w:rPr>
          <w:color w:val="000000"/>
          <w:szCs w:val="22"/>
          <w:lang w:eastAsia="vi-VN"/>
        </w:rPr>
        <w:t>n giản (hệ thống ống khí) → phổi</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Phổi cấu tạo từ đơn giản → phức tạp</w:t>
      </w:r>
    </w:p>
    <w:p w:rsidR="00107EF2" w:rsidRPr="00107EF2" w:rsidRDefault="00107EF2" w:rsidP="00107EF2">
      <w:pPr>
        <w:tabs>
          <w:tab w:val="left" w:pos="567"/>
          <w:tab w:val="left" w:pos="1134"/>
          <w:tab w:val="left" w:pos="1701"/>
          <w:tab w:val="left" w:pos="2268"/>
        </w:tabs>
        <w:spacing w:before="120"/>
        <w:jc w:val="center"/>
        <w:rPr>
          <w:b/>
          <w:sz w:val="30"/>
          <w:szCs w:val="30"/>
          <w:u w:val="single"/>
          <w:lang w:eastAsia="vi-VN"/>
        </w:rPr>
      </w:pPr>
      <w:proofErr w:type="gramStart"/>
      <w:r w:rsidRPr="00107EF2">
        <w:rPr>
          <w:b/>
          <w:sz w:val="30"/>
          <w:szCs w:val="30"/>
          <w:u w:val="single"/>
          <w:lang w:eastAsia="vi-VN"/>
        </w:rPr>
        <w:t>PHẦN 3.</w:t>
      </w:r>
      <w:proofErr w:type="gramEnd"/>
      <w:r w:rsidRPr="00107EF2">
        <w:rPr>
          <w:b/>
          <w:sz w:val="30"/>
          <w:szCs w:val="30"/>
          <w:u w:val="single"/>
          <w:lang w:eastAsia="vi-VN"/>
        </w:rPr>
        <w:t xml:space="preserve"> TUẦN HOÀN MÁU Ở ĐỘNG VẬT</w:t>
      </w:r>
    </w:p>
    <w:p w:rsidR="00107EF2" w:rsidRPr="00107EF2" w:rsidRDefault="00107EF2" w:rsidP="00107EF2">
      <w:pPr>
        <w:tabs>
          <w:tab w:val="left" w:pos="567"/>
          <w:tab w:val="left" w:pos="1134"/>
          <w:tab w:val="left" w:pos="1701"/>
        </w:tabs>
        <w:spacing w:line="264" w:lineRule="auto"/>
        <w:jc w:val="both"/>
        <w:rPr>
          <w:b/>
          <w:color w:val="000000"/>
          <w:szCs w:val="22"/>
          <w:u w:val="single"/>
          <w:lang w:val="vi-VN" w:eastAsia="vi-VN"/>
        </w:rPr>
      </w:pPr>
      <w:r w:rsidRPr="00107EF2">
        <w:rPr>
          <w:b/>
          <w:color w:val="000000"/>
          <w:szCs w:val="22"/>
          <w:u w:val="single"/>
          <w:lang w:val="vi-VN" w:eastAsia="vi-VN"/>
        </w:rPr>
        <w:t>I. Cấu tạo và chức năng của hệ tuần hoàn</w:t>
      </w:r>
    </w:p>
    <w:p w:rsidR="00107EF2" w:rsidRPr="00107EF2" w:rsidRDefault="00107EF2" w:rsidP="00107EF2">
      <w:pPr>
        <w:tabs>
          <w:tab w:val="left" w:pos="567"/>
          <w:tab w:val="left" w:pos="1134"/>
          <w:tab w:val="left" w:pos="1701"/>
        </w:tabs>
        <w:spacing w:line="264" w:lineRule="auto"/>
        <w:ind w:firstLine="142"/>
        <w:jc w:val="both"/>
        <w:rPr>
          <w:b/>
          <w:color w:val="000000"/>
          <w:szCs w:val="22"/>
          <w:lang w:val="vi-VN" w:eastAsia="vi-VN"/>
        </w:rPr>
      </w:pPr>
      <w:r w:rsidRPr="00107EF2">
        <w:rPr>
          <w:b/>
          <w:color w:val="000000"/>
          <w:szCs w:val="22"/>
          <w:lang w:val="vi-VN" w:eastAsia="vi-VN"/>
        </w:rPr>
        <w:t>1. Cấu tạo chung.</w:t>
      </w:r>
    </w:p>
    <w:p w:rsidR="00107EF2" w:rsidRPr="00107EF2" w:rsidRDefault="00107EF2" w:rsidP="00107EF2">
      <w:pPr>
        <w:tabs>
          <w:tab w:val="left" w:pos="567"/>
          <w:tab w:val="left" w:pos="1134"/>
          <w:tab w:val="left" w:pos="1701"/>
        </w:tabs>
        <w:spacing w:line="264" w:lineRule="auto"/>
        <w:ind w:firstLine="284"/>
        <w:jc w:val="both"/>
        <w:rPr>
          <w:color w:val="000000"/>
          <w:szCs w:val="22"/>
          <w:lang w:val="vi-VN" w:eastAsia="vi-VN"/>
        </w:rPr>
      </w:pPr>
      <w:r w:rsidRPr="00107EF2">
        <w:rPr>
          <w:color w:val="000000"/>
          <w:szCs w:val="22"/>
          <w:lang w:val="vi-VN" w:eastAsia="vi-VN"/>
        </w:rPr>
        <w:t>- Động vật đơn bào và đa bào bậc thấp: Ch</w:t>
      </w:r>
      <w:r w:rsidRPr="00107EF2">
        <w:rPr>
          <w:color w:val="000000"/>
          <w:szCs w:val="22"/>
          <w:lang w:eastAsia="vi-VN"/>
        </w:rPr>
        <w:t>ư</w:t>
      </w:r>
      <w:r w:rsidRPr="00107EF2">
        <w:rPr>
          <w:color w:val="000000"/>
          <w:szCs w:val="22"/>
          <w:lang w:val="vi-VN" w:eastAsia="vi-VN"/>
        </w:rPr>
        <w:t>a có hệ tuần hoàn, các chất đ</w:t>
      </w:r>
      <w:r w:rsidRPr="00107EF2">
        <w:rPr>
          <w:color w:val="000000"/>
          <w:szCs w:val="22"/>
          <w:lang w:eastAsia="vi-VN"/>
        </w:rPr>
        <w:t>ư</w:t>
      </w:r>
      <w:r w:rsidRPr="00107EF2">
        <w:rPr>
          <w:color w:val="000000"/>
          <w:szCs w:val="22"/>
          <w:lang w:val="vi-VN" w:eastAsia="vi-VN"/>
        </w:rPr>
        <w:t>ợc trao đổi qua bề mặt cơ thể.</w:t>
      </w:r>
    </w:p>
    <w:p w:rsidR="00107EF2" w:rsidRPr="00107EF2" w:rsidRDefault="00107EF2" w:rsidP="00107EF2">
      <w:pPr>
        <w:tabs>
          <w:tab w:val="left" w:pos="567"/>
          <w:tab w:val="left" w:pos="1134"/>
          <w:tab w:val="left" w:pos="1701"/>
        </w:tabs>
        <w:spacing w:line="264" w:lineRule="auto"/>
        <w:ind w:firstLine="284"/>
        <w:jc w:val="both"/>
        <w:rPr>
          <w:color w:val="000000"/>
          <w:szCs w:val="22"/>
          <w:lang w:val="vi-VN" w:eastAsia="vi-VN"/>
        </w:rPr>
      </w:pPr>
      <w:r w:rsidRPr="00107EF2">
        <w:rPr>
          <w:color w:val="000000"/>
          <w:szCs w:val="22"/>
          <w:lang w:val="vi-VN" w:eastAsia="vi-VN"/>
        </w:rPr>
        <w:t>- Động vật đa bào bậc cao: Trao đổi chất qua các bộ phận:</w:t>
      </w:r>
    </w:p>
    <w:p w:rsidR="00107EF2" w:rsidRPr="00107EF2" w:rsidRDefault="00107EF2" w:rsidP="00107EF2">
      <w:pPr>
        <w:tabs>
          <w:tab w:val="left" w:pos="567"/>
          <w:tab w:val="left" w:pos="1134"/>
          <w:tab w:val="left" w:pos="1701"/>
        </w:tabs>
        <w:spacing w:line="264" w:lineRule="auto"/>
        <w:jc w:val="both"/>
        <w:rPr>
          <w:color w:val="000000"/>
          <w:szCs w:val="22"/>
          <w:lang w:val="vi-VN" w:eastAsia="vi-VN"/>
        </w:rPr>
      </w:pPr>
      <w:r w:rsidRPr="00107EF2">
        <w:rPr>
          <w:color w:val="000000"/>
          <w:szCs w:val="22"/>
          <w:lang w:val="vi-VN" w:eastAsia="vi-VN"/>
        </w:rPr>
        <w:tab/>
        <w:t>+ Dịch tuần hoàn: Máu và hỗn hợp máu - Dịch mô.</w:t>
      </w:r>
    </w:p>
    <w:p w:rsidR="00107EF2" w:rsidRPr="00107EF2" w:rsidRDefault="00107EF2" w:rsidP="00107EF2">
      <w:pPr>
        <w:tabs>
          <w:tab w:val="left" w:pos="567"/>
          <w:tab w:val="left" w:pos="1134"/>
          <w:tab w:val="left" w:pos="1701"/>
        </w:tabs>
        <w:spacing w:line="264" w:lineRule="auto"/>
        <w:jc w:val="both"/>
        <w:rPr>
          <w:color w:val="000000"/>
          <w:szCs w:val="22"/>
          <w:lang w:val="vi-VN" w:eastAsia="vi-VN"/>
        </w:rPr>
      </w:pPr>
      <w:r w:rsidRPr="00107EF2">
        <w:rPr>
          <w:color w:val="000000"/>
          <w:szCs w:val="22"/>
          <w:lang w:val="vi-VN" w:eastAsia="vi-VN"/>
        </w:rPr>
        <w:lastRenderedPageBreak/>
        <w:tab/>
        <w:t>+ Tim: Là cái máy bơm hút và đẩy máu chảy trong mạch máu</w:t>
      </w:r>
    </w:p>
    <w:p w:rsidR="00107EF2" w:rsidRPr="00107EF2" w:rsidRDefault="00107EF2" w:rsidP="00107EF2">
      <w:pPr>
        <w:tabs>
          <w:tab w:val="left" w:pos="567"/>
          <w:tab w:val="left" w:pos="1134"/>
          <w:tab w:val="left" w:pos="1701"/>
        </w:tabs>
        <w:spacing w:line="264" w:lineRule="auto"/>
        <w:jc w:val="both"/>
        <w:rPr>
          <w:color w:val="000000"/>
          <w:szCs w:val="22"/>
          <w:lang w:val="vi-VN" w:eastAsia="vi-VN"/>
        </w:rPr>
      </w:pPr>
      <w:r w:rsidRPr="00107EF2">
        <w:rPr>
          <w:color w:val="000000"/>
          <w:szCs w:val="22"/>
          <w:lang w:val="vi-VN" w:eastAsia="vi-VN"/>
        </w:rPr>
        <w:tab/>
        <w:t>+ Hệ thống mạch máu: Gồm hệ thống động mạch, hệ thống mao mạch và hệ thống tĩnh mạch</w:t>
      </w:r>
    </w:p>
    <w:p w:rsidR="00107EF2" w:rsidRPr="00107EF2" w:rsidRDefault="00107EF2" w:rsidP="00107EF2">
      <w:pPr>
        <w:tabs>
          <w:tab w:val="left" w:pos="567"/>
          <w:tab w:val="left" w:pos="1134"/>
          <w:tab w:val="left" w:pos="1701"/>
        </w:tabs>
        <w:spacing w:line="264" w:lineRule="auto"/>
        <w:jc w:val="both"/>
        <w:rPr>
          <w:color w:val="000000"/>
          <w:szCs w:val="22"/>
          <w:lang w:val="vi-VN" w:eastAsia="vi-VN"/>
        </w:rPr>
      </w:pPr>
      <w:r w:rsidRPr="00107EF2">
        <w:rPr>
          <w:b/>
          <w:color w:val="000000"/>
          <w:szCs w:val="22"/>
          <w:lang w:val="vi-VN" w:eastAsia="vi-VN"/>
        </w:rPr>
        <w:tab/>
        <w:t xml:space="preserve">2. Chức năng chủ yếu của hệ tuần hoàn: </w:t>
      </w:r>
      <w:r w:rsidRPr="00107EF2">
        <w:rPr>
          <w:color w:val="000000"/>
          <w:szCs w:val="22"/>
          <w:lang w:val="vi-VN" w:eastAsia="vi-VN"/>
        </w:rPr>
        <w:t xml:space="preserve">vận chuyển các chất /cơ thể </w:t>
      </w:r>
      <w:r w:rsidRPr="00107EF2">
        <w:rPr>
          <w:color w:val="000000"/>
          <w:szCs w:val="22"/>
          <w:lang w:eastAsia="vi-VN"/>
        </w:rPr>
        <w:sym w:font="Wingdings" w:char="F0E0"/>
      </w:r>
      <w:r w:rsidRPr="00107EF2">
        <w:rPr>
          <w:color w:val="000000"/>
          <w:szCs w:val="22"/>
          <w:lang w:val="vi-VN" w:eastAsia="vi-VN"/>
        </w:rPr>
        <w:t xml:space="preserve"> đáp ứng các hoạt động sống của cơ thể.</w:t>
      </w: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r w:rsidRPr="00107EF2">
        <w:rPr>
          <w:b/>
          <w:color w:val="000000"/>
          <w:szCs w:val="22"/>
          <w:lang w:val="vi-VN" w:eastAsia="vi-VN"/>
        </w:rPr>
        <w:t>II. Các dạng hệ tuần hoàn ở động vật</w:t>
      </w: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r w:rsidRPr="00107EF2">
        <w:rPr>
          <w:b/>
          <w:noProof/>
          <w:color w:val="000000"/>
          <w:szCs w:val="22"/>
        </w:rPr>
        <w:drawing>
          <wp:anchor distT="0" distB="0" distL="114300" distR="114300" simplePos="0" relativeHeight="251662336" behindDoc="0" locked="0" layoutInCell="1" allowOverlap="1" wp14:anchorId="71ABD65F" wp14:editId="684BF731">
            <wp:simplePos x="0" y="0"/>
            <wp:positionH relativeFrom="column">
              <wp:posOffset>381000</wp:posOffset>
            </wp:positionH>
            <wp:positionV relativeFrom="paragraph">
              <wp:posOffset>31750</wp:posOffset>
            </wp:positionV>
            <wp:extent cx="6320790" cy="1659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790" cy="1659890"/>
                    </a:xfrm>
                    <a:prstGeom prst="rect">
                      <a:avLst/>
                    </a:prstGeom>
                    <a:noFill/>
                  </pic:spPr>
                </pic:pic>
              </a:graphicData>
            </a:graphic>
            <wp14:sizeRelH relativeFrom="page">
              <wp14:pctWidth>0</wp14:pctWidth>
            </wp14:sizeRelH>
            <wp14:sizeRelV relativeFrom="page">
              <wp14:pctHeight>0</wp14:pctHeight>
            </wp14:sizeRelV>
          </wp:anchor>
        </w:drawing>
      </w: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r w:rsidRPr="00107EF2">
        <w:rPr>
          <w:b/>
          <w:color w:val="000000"/>
          <w:szCs w:val="22"/>
          <w:lang w:val="vi-VN" w:eastAsia="vi-VN"/>
        </w:rPr>
        <w:t>BẢNG PHÂN BIỆT HỆ TUẦN HOÀN HỞ - HỆ TUẦN HOÀN KÍN</w:t>
      </w: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r w:rsidRPr="00107EF2">
        <w:rPr>
          <w:b/>
          <w:noProof/>
          <w:color w:val="000000"/>
          <w:szCs w:val="22"/>
        </w:rPr>
        <w:drawing>
          <wp:anchor distT="0" distB="0" distL="114300" distR="114300" simplePos="0" relativeHeight="251661312" behindDoc="0" locked="0" layoutInCell="1" allowOverlap="1" wp14:anchorId="5E35DD5E" wp14:editId="537A590E">
            <wp:simplePos x="0" y="0"/>
            <wp:positionH relativeFrom="column">
              <wp:posOffset>152400</wp:posOffset>
            </wp:positionH>
            <wp:positionV relativeFrom="paragraph">
              <wp:posOffset>36195</wp:posOffset>
            </wp:positionV>
            <wp:extent cx="7081520" cy="249872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1048" r="1506"/>
                    <a:stretch>
                      <a:fillRect/>
                    </a:stretch>
                  </pic:blipFill>
                  <pic:spPr bwMode="auto">
                    <a:xfrm>
                      <a:off x="0" y="0"/>
                      <a:ext cx="7081520" cy="2498725"/>
                    </a:xfrm>
                    <a:prstGeom prst="rect">
                      <a:avLst/>
                    </a:prstGeom>
                    <a:noFill/>
                  </pic:spPr>
                </pic:pic>
              </a:graphicData>
            </a:graphic>
            <wp14:sizeRelH relativeFrom="page">
              <wp14:pctWidth>0</wp14:pctWidth>
            </wp14:sizeRelH>
            <wp14:sizeRelV relativeFrom="page">
              <wp14:pctHeight>0</wp14:pctHeight>
            </wp14:sizeRelV>
          </wp:anchor>
        </w:drawing>
      </w: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r w:rsidRPr="00107EF2">
        <w:rPr>
          <w:b/>
          <w:color w:val="000000"/>
          <w:szCs w:val="22"/>
          <w:lang w:val="vi-VN" w:eastAsia="vi-VN"/>
        </w:rPr>
        <w:t>BẢNG PHÂN BIỆT HỆ TUẦN HOÀN ĐƠN - HỆ TUẦN HOÀN KÉP</w:t>
      </w: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r w:rsidRPr="00107EF2">
        <w:rPr>
          <w:b/>
          <w:noProof/>
          <w:color w:val="000000"/>
          <w:szCs w:val="22"/>
        </w:rPr>
        <w:drawing>
          <wp:anchor distT="0" distB="0" distL="114300" distR="114300" simplePos="0" relativeHeight="251663360" behindDoc="0" locked="0" layoutInCell="1" allowOverlap="1" wp14:anchorId="2B980DF1" wp14:editId="035BB08B">
            <wp:simplePos x="0" y="0"/>
            <wp:positionH relativeFrom="column">
              <wp:posOffset>-4699</wp:posOffset>
            </wp:positionH>
            <wp:positionV relativeFrom="paragraph">
              <wp:posOffset>189484</wp:posOffset>
            </wp:positionV>
            <wp:extent cx="6534912" cy="2425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1041" r="1329"/>
                    <a:stretch>
                      <a:fillRect/>
                    </a:stretch>
                  </pic:blipFill>
                  <pic:spPr bwMode="auto">
                    <a:xfrm>
                      <a:off x="0" y="0"/>
                      <a:ext cx="6534912" cy="2425845"/>
                    </a:xfrm>
                    <a:prstGeom prst="rect">
                      <a:avLst/>
                    </a:prstGeom>
                    <a:noFill/>
                  </pic:spPr>
                </pic:pic>
              </a:graphicData>
            </a:graphic>
            <wp14:sizeRelH relativeFrom="page">
              <wp14:pctWidth>0</wp14:pctWidth>
            </wp14:sizeRelH>
            <wp14:sizeRelV relativeFrom="page">
              <wp14:pctHeight>0</wp14:pctHeight>
            </wp14:sizeRelV>
          </wp:anchor>
        </w:drawing>
      </w: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jc w:val="center"/>
        <w:rPr>
          <w:b/>
          <w:color w:val="000000"/>
          <w:szCs w:val="22"/>
          <w:lang w:val="vi-VN" w:eastAsia="vi-VN"/>
        </w:rPr>
      </w:pPr>
    </w:p>
    <w:p w:rsidR="00107EF2" w:rsidRPr="00107EF2" w:rsidRDefault="00107EF2" w:rsidP="00107EF2">
      <w:pPr>
        <w:tabs>
          <w:tab w:val="left" w:pos="567"/>
          <w:tab w:val="left" w:pos="1134"/>
          <w:tab w:val="left" w:pos="1701"/>
        </w:tabs>
        <w:spacing w:line="264" w:lineRule="auto"/>
        <w:rPr>
          <w:b/>
          <w:color w:val="000000"/>
          <w:szCs w:val="22"/>
          <w:lang w:val="vi-VN" w:eastAsia="vi-VN"/>
        </w:rPr>
      </w:pPr>
    </w:p>
    <w:p w:rsidR="00107EF2" w:rsidRPr="00107EF2" w:rsidRDefault="00107EF2" w:rsidP="00107EF2">
      <w:pPr>
        <w:tabs>
          <w:tab w:val="left" w:pos="567"/>
          <w:tab w:val="left" w:pos="1134"/>
          <w:tab w:val="left" w:pos="1701"/>
        </w:tabs>
        <w:spacing w:line="264" w:lineRule="auto"/>
        <w:jc w:val="both"/>
        <w:rPr>
          <w:color w:val="000000"/>
          <w:szCs w:val="22"/>
          <w:lang w:val="vi-VN" w:eastAsia="vi-VN"/>
        </w:rPr>
      </w:pPr>
    </w:p>
    <w:p w:rsidR="00107EF2" w:rsidRPr="00107EF2" w:rsidRDefault="00107EF2" w:rsidP="00107EF2">
      <w:pPr>
        <w:tabs>
          <w:tab w:val="left" w:pos="567"/>
          <w:tab w:val="left" w:pos="1134"/>
          <w:tab w:val="left" w:pos="1701"/>
        </w:tabs>
        <w:spacing w:before="120" w:after="120"/>
        <w:jc w:val="center"/>
        <w:rPr>
          <w:b/>
          <w:color w:val="000000"/>
          <w:szCs w:val="22"/>
          <w:u w:val="single"/>
          <w:lang w:eastAsia="vi-VN"/>
        </w:rPr>
      </w:pPr>
      <w:r w:rsidRPr="00107EF2">
        <w:rPr>
          <w:b/>
          <w:color w:val="000000"/>
          <w:szCs w:val="22"/>
          <w:u w:val="single"/>
          <w:lang w:eastAsia="vi-VN"/>
        </w:rPr>
        <w:t>PHÂN TÍCH CHIỀU HƯỚNG TIẾN HÓA TRONG CÁC DẠNG HỆ TUẦN HOÀN</w:t>
      </w:r>
    </w:p>
    <w:p w:rsidR="00107EF2" w:rsidRPr="00107EF2" w:rsidRDefault="00107EF2" w:rsidP="00107EF2">
      <w:pPr>
        <w:tabs>
          <w:tab w:val="left" w:pos="567"/>
          <w:tab w:val="left" w:pos="1134"/>
          <w:tab w:val="left" w:pos="1701"/>
        </w:tabs>
        <w:spacing w:line="264" w:lineRule="auto"/>
        <w:jc w:val="both"/>
        <w:rPr>
          <w:b/>
          <w:color w:val="000000"/>
          <w:szCs w:val="22"/>
          <w:lang w:eastAsia="vi-VN"/>
        </w:rPr>
      </w:pPr>
      <w:r w:rsidRPr="00107EF2">
        <w:rPr>
          <w:b/>
          <w:color w:val="000000"/>
          <w:szCs w:val="22"/>
          <w:lang w:eastAsia="vi-VN"/>
        </w:rPr>
        <w:t xml:space="preserve">1- Giữa HTH hở và HTH kín, hệ TH nào tiến hóa </w:t>
      </w:r>
      <w:proofErr w:type="gramStart"/>
      <w:r w:rsidRPr="00107EF2">
        <w:rPr>
          <w:b/>
          <w:color w:val="000000"/>
          <w:szCs w:val="22"/>
          <w:lang w:eastAsia="vi-VN"/>
        </w:rPr>
        <w:t>hơn ?</w:t>
      </w:r>
      <w:proofErr w:type="gramEnd"/>
      <w:r w:rsidRPr="00107EF2">
        <w:rPr>
          <w:b/>
          <w:color w:val="000000"/>
          <w:szCs w:val="22"/>
          <w:lang w:eastAsia="vi-VN"/>
        </w:rPr>
        <w:t xml:space="preserve"> Vì </w:t>
      </w:r>
      <w:proofErr w:type="gramStart"/>
      <w:r w:rsidRPr="00107EF2">
        <w:rPr>
          <w:b/>
          <w:color w:val="000000"/>
          <w:szCs w:val="22"/>
          <w:lang w:eastAsia="vi-VN"/>
        </w:rPr>
        <w:t>sao ?</w:t>
      </w:r>
      <w:proofErr w:type="gramEnd"/>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HTH kín ưu điểm hơn so với HTH hở.</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Vì: Máu chảy với áp lực cao hay trung bình, tốc độ máu chảy nhanh → Máu đi được xa, đến các cơ quan nhanh → Đáp ứng nhu cầu trao đổi chất cao của cơ thể.</w:t>
      </w:r>
    </w:p>
    <w:p w:rsidR="00107EF2" w:rsidRPr="00107EF2" w:rsidRDefault="00107EF2" w:rsidP="00107EF2">
      <w:pPr>
        <w:tabs>
          <w:tab w:val="left" w:pos="567"/>
          <w:tab w:val="left" w:pos="1134"/>
          <w:tab w:val="left" w:pos="1701"/>
        </w:tabs>
        <w:spacing w:line="264" w:lineRule="auto"/>
        <w:jc w:val="both"/>
        <w:rPr>
          <w:b/>
          <w:color w:val="000000"/>
          <w:szCs w:val="22"/>
          <w:lang w:eastAsia="vi-VN"/>
        </w:rPr>
      </w:pPr>
      <w:r w:rsidRPr="00107EF2">
        <w:rPr>
          <w:b/>
          <w:color w:val="000000"/>
          <w:szCs w:val="22"/>
          <w:lang w:eastAsia="vi-VN"/>
        </w:rPr>
        <w:t>2- Tại sao côn trùng mang HTH hở nhưng vẫn hoạt động mạnh (dế mèn, châu chấu</w:t>
      </w:r>
      <w:proofErr w:type="gramStart"/>
      <w:r w:rsidRPr="00107EF2">
        <w:rPr>
          <w:b/>
          <w:color w:val="000000"/>
          <w:szCs w:val="22"/>
          <w:lang w:eastAsia="vi-VN"/>
        </w:rPr>
        <w:t>..)</w:t>
      </w:r>
      <w:proofErr w:type="gramEnd"/>
      <w:r w:rsidRPr="00107EF2">
        <w:rPr>
          <w:b/>
          <w:color w:val="000000"/>
          <w:szCs w:val="22"/>
          <w:lang w:eastAsia="vi-VN"/>
        </w:rPr>
        <w:t>?</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 xml:space="preserve">Vì: </w:t>
      </w:r>
      <w:r w:rsidRPr="00107EF2">
        <w:rPr>
          <w:color w:val="000000"/>
          <w:szCs w:val="22"/>
          <w:lang w:eastAsia="vi-VN"/>
        </w:rPr>
        <w:tab/>
        <w:t>- Ở côn trùng, hô hấp thực hiện nhờ hệ thống ống khí</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O</w:t>
      </w:r>
      <w:r w:rsidRPr="00107EF2">
        <w:rPr>
          <w:color w:val="000000"/>
          <w:szCs w:val="22"/>
          <w:vertAlign w:val="subscript"/>
          <w:lang w:eastAsia="vi-VN"/>
        </w:rPr>
        <w:t>2</w:t>
      </w:r>
      <w:r w:rsidRPr="00107EF2">
        <w:rPr>
          <w:color w:val="000000"/>
          <w:szCs w:val="22"/>
          <w:lang w:eastAsia="vi-VN"/>
        </w:rPr>
        <w:t>, CO</w:t>
      </w:r>
      <w:r w:rsidRPr="00107EF2">
        <w:rPr>
          <w:color w:val="000000"/>
          <w:szCs w:val="22"/>
          <w:vertAlign w:val="subscript"/>
          <w:lang w:eastAsia="vi-VN"/>
        </w:rPr>
        <w:t>2</w:t>
      </w:r>
      <w:r w:rsidRPr="00107EF2">
        <w:rPr>
          <w:color w:val="000000"/>
          <w:szCs w:val="22"/>
          <w:lang w:eastAsia="vi-VN"/>
        </w:rPr>
        <w:t xml:space="preserve"> được hệ thống ống khí mang đến tận tế bào, không cần hệ tuần hoàn → Khả năng hoạt động mạnh</w:t>
      </w:r>
    </w:p>
    <w:p w:rsidR="00107EF2" w:rsidRPr="00107EF2" w:rsidRDefault="00107EF2" w:rsidP="00107EF2">
      <w:pPr>
        <w:tabs>
          <w:tab w:val="left" w:pos="567"/>
          <w:tab w:val="left" w:pos="1134"/>
          <w:tab w:val="left" w:pos="1701"/>
        </w:tabs>
        <w:spacing w:line="264" w:lineRule="auto"/>
        <w:jc w:val="both"/>
        <w:rPr>
          <w:b/>
          <w:color w:val="000000"/>
          <w:szCs w:val="22"/>
          <w:lang w:eastAsia="vi-VN"/>
        </w:rPr>
      </w:pPr>
      <w:r w:rsidRPr="00107EF2">
        <w:rPr>
          <w:b/>
          <w:color w:val="000000"/>
          <w:szCs w:val="22"/>
          <w:lang w:eastAsia="vi-VN"/>
        </w:rPr>
        <w:t xml:space="preserve">3- Vì sao hệ tuần hoàn hở chỉ thích hợp cho động vật có kích thước nhỏ, ít hoạt </w:t>
      </w:r>
      <w:proofErr w:type="gramStart"/>
      <w:r w:rsidRPr="00107EF2">
        <w:rPr>
          <w:b/>
          <w:color w:val="000000"/>
          <w:szCs w:val="22"/>
          <w:lang w:eastAsia="vi-VN"/>
        </w:rPr>
        <w:t>động ?</w:t>
      </w:r>
      <w:proofErr w:type="gramEnd"/>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 xml:space="preserve"> </w:t>
      </w:r>
      <w:proofErr w:type="gramStart"/>
      <w:r w:rsidRPr="00107EF2">
        <w:rPr>
          <w:color w:val="000000"/>
          <w:szCs w:val="22"/>
          <w:lang w:eastAsia="vi-VN"/>
        </w:rPr>
        <w:t>Vì :</w:t>
      </w:r>
      <w:proofErr w:type="gramEnd"/>
      <w:r w:rsidRPr="00107EF2">
        <w:rPr>
          <w:color w:val="000000"/>
          <w:szCs w:val="22"/>
          <w:lang w:eastAsia="vi-VN"/>
        </w:rPr>
        <w:t xml:space="preserve"> </w:t>
      </w:r>
      <w:r w:rsidRPr="00107EF2">
        <w:rPr>
          <w:color w:val="000000"/>
          <w:szCs w:val="22"/>
          <w:lang w:eastAsia="vi-VN"/>
        </w:rPr>
        <w:tab/>
        <w:t>- Áp lực thấp, tốc độ máu chậm</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Khả năng điều hòa, phân phối máu đến các cơ quan chậm.</w:t>
      </w:r>
    </w:p>
    <w:p w:rsidR="00107EF2" w:rsidRPr="00107EF2" w:rsidRDefault="00107EF2" w:rsidP="00107EF2">
      <w:pPr>
        <w:tabs>
          <w:tab w:val="left" w:pos="567"/>
          <w:tab w:val="left" w:pos="1134"/>
          <w:tab w:val="left" w:pos="1701"/>
        </w:tabs>
        <w:spacing w:line="264" w:lineRule="auto"/>
        <w:jc w:val="both"/>
        <w:rPr>
          <w:b/>
          <w:color w:val="000000"/>
          <w:szCs w:val="22"/>
          <w:lang w:eastAsia="vi-VN"/>
        </w:rPr>
      </w:pPr>
      <w:r w:rsidRPr="00107EF2">
        <w:rPr>
          <w:b/>
          <w:color w:val="000000"/>
          <w:szCs w:val="22"/>
          <w:lang w:eastAsia="vi-VN"/>
        </w:rPr>
        <w:t xml:space="preserve">4- Tại sao nói HTH kép ưu điểm hơn HTH đơn? </w:t>
      </w:r>
      <w:r w:rsidRPr="00107EF2">
        <w:rPr>
          <w:color w:val="000000"/>
          <w:szCs w:val="22"/>
          <w:lang w:eastAsia="vi-VN"/>
        </w:rPr>
        <w:t xml:space="preserve">Vì: </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xml:space="preserve">- Máu qua </w:t>
      </w:r>
      <w:proofErr w:type="gramStart"/>
      <w:r w:rsidRPr="00107EF2">
        <w:rPr>
          <w:color w:val="000000"/>
          <w:szCs w:val="22"/>
          <w:lang w:eastAsia="vi-VN"/>
        </w:rPr>
        <w:t>tim</w:t>
      </w:r>
      <w:proofErr w:type="gramEnd"/>
      <w:r w:rsidRPr="00107EF2">
        <w:rPr>
          <w:color w:val="000000"/>
          <w:szCs w:val="22"/>
          <w:lang w:eastAsia="vi-VN"/>
        </w:rPr>
        <w:t xml:space="preserve"> 2 lần, có áp lực cao, tốc độ nhanh, đi được xa. </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Tăng hiệu quả cung cấp O</w:t>
      </w:r>
      <w:r w:rsidRPr="00107EF2">
        <w:rPr>
          <w:color w:val="000000"/>
          <w:szCs w:val="22"/>
          <w:vertAlign w:val="subscript"/>
          <w:lang w:eastAsia="vi-VN"/>
        </w:rPr>
        <w:t>2</w:t>
      </w:r>
      <w:r w:rsidRPr="00107EF2">
        <w:rPr>
          <w:color w:val="000000"/>
          <w:szCs w:val="22"/>
          <w:lang w:eastAsia="vi-VN"/>
        </w:rPr>
        <w:t xml:space="preserve"> và chất dinh dưỡng cho tế bào.</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Đồng thời thải nhanh các chất thải ra ngoài</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sym w:font="Wingdings" w:char="F0F0"/>
      </w:r>
      <w:r w:rsidRPr="00107EF2">
        <w:rPr>
          <w:color w:val="000000"/>
          <w:szCs w:val="22"/>
          <w:lang w:eastAsia="vi-VN"/>
        </w:rPr>
        <w:t xml:space="preserve">  Như vậy: Giúp trao đổi chất diễn ra nhanh hơn, thích nghi điều kiện sống</w:t>
      </w:r>
    </w:p>
    <w:p w:rsidR="00107EF2" w:rsidRPr="00107EF2" w:rsidRDefault="00107EF2" w:rsidP="00107EF2">
      <w:pPr>
        <w:tabs>
          <w:tab w:val="left" w:pos="567"/>
          <w:tab w:val="left" w:pos="1134"/>
          <w:tab w:val="left" w:pos="1701"/>
        </w:tabs>
        <w:spacing w:line="264" w:lineRule="auto"/>
        <w:jc w:val="both"/>
        <w:rPr>
          <w:b/>
          <w:color w:val="000000"/>
          <w:szCs w:val="22"/>
          <w:lang w:eastAsia="vi-VN"/>
        </w:rPr>
      </w:pPr>
      <w:r w:rsidRPr="00107EF2">
        <w:rPr>
          <w:b/>
          <w:color w:val="000000"/>
          <w:szCs w:val="22"/>
          <w:lang w:eastAsia="vi-VN"/>
        </w:rPr>
        <w:t xml:space="preserve">5- Sự tiến hóa của HTH kín: </w:t>
      </w:r>
    </w:p>
    <w:p w:rsidR="00107EF2" w:rsidRPr="00107EF2" w:rsidRDefault="00107EF2" w:rsidP="00107EF2">
      <w:pPr>
        <w:tabs>
          <w:tab w:val="left" w:pos="567"/>
          <w:tab w:val="left" w:pos="1134"/>
          <w:tab w:val="left" w:pos="1701"/>
        </w:tabs>
        <w:spacing w:line="264" w:lineRule="auto"/>
        <w:jc w:val="both"/>
        <w:rPr>
          <w:b/>
          <w:color w:val="000000"/>
          <w:szCs w:val="22"/>
          <w:lang w:eastAsia="vi-VN"/>
        </w:rPr>
      </w:pPr>
      <w:bookmarkStart w:id="0" w:name="_GoBack"/>
      <w:r w:rsidRPr="00107EF2">
        <w:rPr>
          <w:noProof/>
          <w:color w:val="000000"/>
          <w:szCs w:val="22"/>
        </w:rPr>
        <w:drawing>
          <wp:anchor distT="0" distB="0" distL="114300" distR="114300" simplePos="0" relativeHeight="251660288" behindDoc="0" locked="0" layoutInCell="1" allowOverlap="1" wp14:anchorId="7403A32C" wp14:editId="4A97CD77">
            <wp:simplePos x="0" y="0"/>
            <wp:positionH relativeFrom="column">
              <wp:posOffset>38100</wp:posOffset>
            </wp:positionH>
            <wp:positionV relativeFrom="paragraph">
              <wp:posOffset>165100</wp:posOffset>
            </wp:positionV>
            <wp:extent cx="6601968" cy="18146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2675" cy="181483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107EF2" w:rsidRPr="00107EF2" w:rsidRDefault="00107EF2" w:rsidP="00107EF2">
      <w:pPr>
        <w:tabs>
          <w:tab w:val="left" w:pos="567"/>
          <w:tab w:val="left" w:pos="1134"/>
          <w:tab w:val="left" w:pos="1701"/>
        </w:tabs>
        <w:spacing w:line="264" w:lineRule="auto"/>
        <w:jc w:val="both"/>
        <w:rPr>
          <w:b/>
          <w:color w:val="000000"/>
          <w:szCs w:val="22"/>
          <w:lang w:eastAsia="vi-VN"/>
        </w:rPr>
      </w:pPr>
    </w:p>
    <w:p w:rsidR="00107EF2" w:rsidRPr="00107EF2" w:rsidRDefault="00107EF2" w:rsidP="00107EF2">
      <w:pPr>
        <w:tabs>
          <w:tab w:val="left" w:pos="567"/>
          <w:tab w:val="left" w:pos="1134"/>
          <w:tab w:val="left" w:pos="1701"/>
        </w:tabs>
        <w:spacing w:line="264" w:lineRule="auto"/>
        <w:jc w:val="both"/>
        <w:rPr>
          <w:b/>
          <w:color w:val="000000"/>
          <w:szCs w:val="22"/>
          <w:lang w:eastAsia="vi-VN"/>
        </w:rPr>
      </w:pPr>
    </w:p>
    <w:p w:rsidR="00107EF2" w:rsidRPr="00107EF2" w:rsidRDefault="00107EF2" w:rsidP="00107EF2">
      <w:pPr>
        <w:tabs>
          <w:tab w:val="left" w:pos="567"/>
          <w:tab w:val="left" w:pos="1134"/>
          <w:tab w:val="left" w:pos="1701"/>
        </w:tabs>
        <w:spacing w:line="264" w:lineRule="auto"/>
        <w:jc w:val="both"/>
        <w:rPr>
          <w:b/>
          <w:color w:val="000000"/>
          <w:szCs w:val="22"/>
          <w:lang w:eastAsia="vi-VN"/>
        </w:rPr>
      </w:pPr>
    </w:p>
    <w:p w:rsidR="00107EF2" w:rsidRPr="00107EF2" w:rsidRDefault="00107EF2" w:rsidP="00107EF2">
      <w:pPr>
        <w:tabs>
          <w:tab w:val="left" w:pos="567"/>
          <w:tab w:val="left" w:pos="1134"/>
          <w:tab w:val="left" w:pos="1701"/>
        </w:tabs>
        <w:spacing w:line="264" w:lineRule="auto"/>
        <w:jc w:val="both"/>
        <w:rPr>
          <w:b/>
          <w:color w:val="000000"/>
          <w:szCs w:val="22"/>
          <w:lang w:eastAsia="vi-VN"/>
        </w:rPr>
      </w:pPr>
    </w:p>
    <w:p w:rsidR="00107EF2" w:rsidRPr="00107EF2" w:rsidRDefault="00107EF2" w:rsidP="00107EF2">
      <w:pPr>
        <w:tabs>
          <w:tab w:val="left" w:pos="567"/>
          <w:tab w:val="left" w:pos="1134"/>
          <w:tab w:val="left" w:pos="1701"/>
        </w:tabs>
        <w:spacing w:line="264" w:lineRule="auto"/>
        <w:jc w:val="both"/>
        <w:rPr>
          <w:b/>
          <w:color w:val="000000"/>
          <w:szCs w:val="22"/>
          <w:lang w:eastAsia="vi-VN"/>
        </w:rPr>
      </w:pPr>
    </w:p>
    <w:p w:rsidR="00107EF2" w:rsidRPr="00107EF2" w:rsidRDefault="00107EF2" w:rsidP="00107EF2">
      <w:pPr>
        <w:tabs>
          <w:tab w:val="left" w:pos="567"/>
          <w:tab w:val="left" w:pos="1134"/>
          <w:tab w:val="left" w:pos="1701"/>
        </w:tabs>
        <w:spacing w:line="264" w:lineRule="auto"/>
        <w:jc w:val="both"/>
        <w:rPr>
          <w:color w:val="000000"/>
          <w:szCs w:val="22"/>
          <w:lang w:eastAsia="vi-VN"/>
        </w:rPr>
      </w:pPr>
    </w:p>
    <w:p w:rsidR="00107EF2" w:rsidRPr="00107EF2" w:rsidRDefault="00107EF2" w:rsidP="00107EF2">
      <w:pPr>
        <w:tabs>
          <w:tab w:val="left" w:pos="567"/>
          <w:tab w:val="left" w:pos="1134"/>
          <w:tab w:val="left" w:pos="1701"/>
        </w:tabs>
        <w:spacing w:line="264" w:lineRule="auto"/>
        <w:jc w:val="both"/>
        <w:rPr>
          <w:color w:val="000000"/>
          <w:szCs w:val="22"/>
          <w:lang w:eastAsia="vi-VN"/>
        </w:rPr>
      </w:pPr>
    </w:p>
    <w:p w:rsidR="00107EF2" w:rsidRPr="00107EF2" w:rsidRDefault="00107EF2" w:rsidP="00107EF2">
      <w:pPr>
        <w:tabs>
          <w:tab w:val="left" w:pos="567"/>
          <w:tab w:val="left" w:pos="1134"/>
          <w:tab w:val="left" w:pos="1701"/>
        </w:tabs>
        <w:spacing w:line="264" w:lineRule="auto"/>
        <w:jc w:val="both"/>
        <w:rPr>
          <w:color w:val="000000"/>
          <w:szCs w:val="22"/>
          <w:lang w:eastAsia="vi-VN"/>
        </w:rPr>
      </w:pPr>
    </w:p>
    <w:p w:rsidR="00107EF2" w:rsidRPr="00107EF2" w:rsidRDefault="00107EF2" w:rsidP="00107EF2">
      <w:pPr>
        <w:tabs>
          <w:tab w:val="left" w:pos="567"/>
          <w:tab w:val="left" w:pos="1134"/>
          <w:tab w:val="left" w:pos="1701"/>
        </w:tabs>
        <w:spacing w:line="264" w:lineRule="auto"/>
        <w:jc w:val="both"/>
        <w:rPr>
          <w:color w:val="000000"/>
          <w:szCs w:val="22"/>
          <w:lang w:eastAsia="vi-VN"/>
        </w:rPr>
      </w:pPr>
    </w:p>
    <w:p w:rsidR="00107EF2" w:rsidRPr="00107EF2" w:rsidRDefault="00107EF2" w:rsidP="00107EF2">
      <w:pPr>
        <w:tabs>
          <w:tab w:val="left" w:pos="567"/>
          <w:tab w:val="left" w:pos="1134"/>
          <w:tab w:val="left" w:pos="1701"/>
        </w:tabs>
        <w:spacing w:line="264" w:lineRule="auto"/>
        <w:jc w:val="both"/>
        <w:rPr>
          <w:color w:val="000000"/>
          <w:szCs w:val="22"/>
          <w:lang w:eastAsia="vi-VN"/>
        </w:rPr>
      </w:pPr>
    </w:p>
    <w:p w:rsidR="00107EF2" w:rsidRPr="00107EF2" w:rsidRDefault="00107EF2" w:rsidP="00107EF2">
      <w:pPr>
        <w:tabs>
          <w:tab w:val="left" w:pos="567"/>
          <w:tab w:val="left" w:pos="1134"/>
          <w:tab w:val="left" w:pos="1701"/>
        </w:tabs>
        <w:spacing w:line="264" w:lineRule="auto"/>
        <w:jc w:val="both"/>
        <w:rPr>
          <w:b/>
          <w:color w:val="000000"/>
          <w:szCs w:val="22"/>
          <w:lang w:eastAsia="vi-VN"/>
        </w:rPr>
      </w:pPr>
      <w:r w:rsidRPr="00107EF2">
        <w:rPr>
          <w:b/>
          <w:color w:val="000000"/>
          <w:szCs w:val="22"/>
          <w:lang w:eastAsia="vi-VN"/>
        </w:rPr>
        <w:t xml:space="preserve">6- Chiều hướng tiến hóa Hệ tuần hoàn của Động </w:t>
      </w:r>
      <w:proofErr w:type="gramStart"/>
      <w:r w:rsidRPr="00107EF2">
        <w:rPr>
          <w:b/>
          <w:color w:val="000000"/>
          <w:szCs w:val="22"/>
          <w:lang w:eastAsia="vi-VN"/>
        </w:rPr>
        <w:t>vật ?</w:t>
      </w:r>
      <w:proofErr w:type="gramEnd"/>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Cấu tạo cơ quan tuần hoàn: Từ chưa có HTH → có HTH hở → có HTH kín </w:t>
      </w:r>
      <w:proofErr w:type="gramStart"/>
      <w:r w:rsidRPr="00107EF2">
        <w:rPr>
          <w:color w:val="000000"/>
          <w:szCs w:val="22"/>
          <w:lang w:eastAsia="vi-VN"/>
        </w:rPr>
        <w:t>( tuần</w:t>
      </w:r>
      <w:proofErr w:type="gramEnd"/>
      <w:r w:rsidRPr="00107EF2">
        <w:rPr>
          <w:color w:val="000000"/>
          <w:szCs w:val="22"/>
          <w:lang w:eastAsia="vi-VN"/>
        </w:rPr>
        <w:t xml:space="preserve"> hoàn đơn, tuần hoàn kép )</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Tốc độ vận chuyển của máu: Từ máu chảy chậm → máu chảy dưới áp lực trung bình → máu chảy áp lực cao. </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Sự pha trộn của máu: Máu trộn lẫn dịch mô → máu đi nuôi cơ thể là máu pha → máu đi nuôi cơ thể là máu giàu </w:t>
      </w:r>
      <w:proofErr w:type="gramStart"/>
      <w:r w:rsidRPr="00107EF2">
        <w:rPr>
          <w:color w:val="000000"/>
          <w:szCs w:val="22"/>
          <w:lang w:eastAsia="vi-VN"/>
        </w:rPr>
        <w:t>O</w:t>
      </w:r>
      <w:r w:rsidRPr="00107EF2">
        <w:rPr>
          <w:color w:val="000000"/>
          <w:szCs w:val="22"/>
          <w:vertAlign w:val="subscript"/>
          <w:lang w:eastAsia="vi-VN"/>
        </w:rPr>
        <w:t>2</w:t>
      </w:r>
      <w:r w:rsidRPr="00107EF2">
        <w:rPr>
          <w:color w:val="000000"/>
          <w:szCs w:val="22"/>
          <w:lang w:eastAsia="vi-VN"/>
        </w:rPr>
        <w:t xml:space="preserve"> .</w:t>
      </w:r>
      <w:proofErr w:type="gramEnd"/>
    </w:p>
    <w:p w:rsidR="00107EF2" w:rsidRPr="00107EF2" w:rsidRDefault="00107EF2" w:rsidP="00107EF2">
      <w:pPr>
        <w:tabs>
          <w:tab w:val="left" w:pos="567"/>
          <w:tab w:val="left" w:pos="1134"/>
          <w:tab w:val="left" w:pos="1701"/>
        </w:tabs>
        <w:spacing w:line="264" w:lineRule="auto"/>
        <w:jc w:val="both"/>
        <w:rPr>
          <w:b/>
          <w:color w:val="000000"/>
          <w:szCs w:val="22"/>
          <w:u w:val="single"/>
          <w:lang w:eastAsia="vi-VN"/>
        </w:rPr>
      </w:pPr>
      <w:r w:rsidRPr="00107EF2">
        <w:rPr>
          <w:b/>
          <w:color w:val="000000"/>
          <w:szCs w:val="22"/>
          <w:u w:val="single"/>
          <w:lang w:eastAsia="vi-VN"/>
        </w:rPr>
        <w:t>II</w:t>
      </w:r>
      <w:r w:rsidRPr="00107EF2">
        <w:rPr>
          <w:b/>
          <w:color w:val="000000"/>
          <w:szCs w:val="22"/>
          <w:u w:val="single"/>
          <w:lang w:val="vi-VN" w:eastAsia="vi-VN"/>
        </w:rPr>
        <w:t xml:space="preserve">I. </w:t>
      </w:r>
      <w:r w:rsidRPr="00107EF2">
        <w:rPr>
          <w:b/>
          <w:color w:val="000000"/>
          <w:szCs w:val="22"/>
          <w:u w:val="single"/>
          <w:lang w:eastAsia="vi-VN"/>
        </w:rPr>
        <w:t xml:space="preserve">Hoạt động của </w:t>
      </w:r>
      <w:proofErr w:type="gramStart"/>
      <w:r w:rsidRPr="00107EF2">
        <w:rPr>
          <w:b/>
          <w:color w:val="000000"/>
          <w:szCs w:val="22"/>
          <w:u w:val="single"/>
          <w:lang w:eastAsia="vi-VN"/>
        </w:rPr>
        <w:t>tim</w:t>
      </w:r>
      <w:proofErr w:type="gramEnd"/>
      <w:r w:rsidRPr="00107EF2">
        <w:rPr>
          <w:b/>
          <w:color w:val="000000"/>
          <w:szCs w:val="22"/>
          <w:u w:val="single"/>
          <w:lang w:eastAsia="vi-VN"/>
        </w:rPr>
        <w:t xml:space="preserve">: </w:t>
      </w:r>
    </w:p>
    <w:p w:rsidR="00107EF2" w:rsidRPr="00107EF2" w:rsidRDefault="00107EF2" w:rsidP="00107EF2">
      <w:pPr>
        <w:tabs>
          <w:tab w:val="left" w:pos="567"/>
          <w:tab w:val="left" w:pos="1134"/>
          <w:tab w:val="left" w:pos="1701"/>
        </w:tabs>
        <w:spacing w:line="264" w:lineRule="auto"/>
        <w:ind w:firstLine="142"/>
        <w:jc w:val="both"/>
        <w:rPr>
          <w:b/>
          <w:color w:val="000000"/>
          <w:szCs w:val="22"/>
          <w:lang w:eastAsia="vi-VN"/>
        </w:rPr>
      </w:pPr>
      <w:r w:rsidRPr="00107EF2">
        <w:rPr>
          <w:b/>
          <w:color w:val="000000"/>
          <w:szCs w:val="22"/>
          <w:lang w:eastAsia="vi-VN"/>
        </w:rPr>
        <w:t xml:space="preserve">1. Tính tự động của </w:t>
      </w:r>
      <w:proofErr w:type="gramStart"/>
      <w:r w:rsidRPr="00107EF2">
        <w:rPr>
          <w:b/>
          <w:color w:val="000000"/>
          <w:szCs w:val="22"/>
          <w:lang w:eastAsia="vi-VN"/>
        </w:rPr>
        <w:t>tim</w:t>
      </w:r>
      <w:proofErr w:type="gramEnd"/>
      <w:r w:rsidRPr="00107EF2">
        <w:rPr>
          <w:b/>
          <w:color w:val="000000"/>
          <w:szCs w:val="22"/>
          <w:lang w:eastAsia="vi-VN"/>
        </w:rPr>
        <w:t>.</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b/>
          <w:color w:val="000000"/>
          <w:szCs w:val="22"/>
          <w:lang w:eastAsia="vi-VN"/>
        </w:rPr>
        <w:t>- Khái niệm</w:t>
      </w:r>
      <w:r w:rsidRPr="00107EF2">
        <w:rPr>
          <w:color w:val="000000"/>
          <w:szCs w:val="22"/>
          <w:lang w:eastAsia="vi-VN"/>
        </w:rPr>
        <w:t xml:space="preserve">: Tính tự động của </w:t>
      </w:r>
      <w:proofErr w:type="gramStart"/>
      <w:r w:rsidRPr="00107EF2">
        <w:rPr>
          <w:color w:val="000000"/>
          <w:szCs w:val="22"/>
          <w:lang w:eastAsia="vi-VN"/>
        </w:rPr>
        <w:t>tim</w:t>
      </w:r>
      <w:proofErr w:type="gramEnd"/>
      <w:r w:rsidRPr="00107EF2">
        <w:rPr>
          <w:color w:val="000000"/>
          <w:szCs w:val="22"/>
          <w:lang w:eastAsia="vi-VN"/>
        </w:rPr>
        <w:t xml:space="preserve"> là khả năng co giãn tự động theo chu kỳ của tim.</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b/>
          <w:color w:val="000000"/>
          <w:szCs w:val="22"/>
          <w:lang w:eastAsia="vi-VN"/>
        </w:rPr>
        <w:t>- Nguyên nhân</w:t>
      </w:r>
      <w:r w:rsidRPr="00107EF2">
        <w:rPr>
          <w:color w:val="000000"/>
          <w:szCs w:val="22"/>
          <w:lang w:eastAsia="vi-VN"/>
        </w:rPr>
        <w:t xml:space="preserve"> gây ra tính tự động của </w:t>
      </w:r>
      <w:proofErr w:type="gramStart"/>
      <w:r w:rsidRPr="00107EF2">
        <w:rPr>
          <w:color w:val="000000"/>
          <w:szCs w:val="22"/>
          <w:lang w:eastAsia="vi-VN"/>
        </w:rPr>
        <w:t>tim</w:t>
      </w:r>
      <w:proofErr w:type="gramEnd"/>
      <w:r w:rsidRPr="00107EF2">
        <w:rPr>
          <w:color w:val="000000"/>
          <w:szCs w:val="22"/>
          <w:lang w:eastAsia="vi-VN"/>
        </w:rPr>
        <w:t xml:space="preserve"> do hệ dẫn truyền tim.</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b/>
          <w:color w:val="000000"/>
          <w:szCs w:val="22"/>
          <w:lang w:eastAsia="vi-VN"/>
        </w:rPr>
        <w:t xml:space="preserve">- Hệ dẫn truyền </w:t>
      </w:r>
      <w:proofErr w:type="gramStart"/>
      <w:r w:rsidRPr="00107EF2">
        <w:rPr>
          <w:b/>
          <w:color w:val="000000"/>
          <w:szCs w:val="22"/>
          <w:lang w:eastAsia="vi-VN"/>
        </w:rPr>
        <w:t>tim</w:t>
      </w:r>
      <w:proofErr w:type="gramEnd"/>
      <w:r w:rsidRPr="00107EF2">
        <w:rPr>
          <w:b/>
          <w:color w:val="000000"/>
          <w:szCs w:val="22"/>
          <w:lang w:eastAsia="vi-VN"/>
        </w:rPr>
        <w:t xml:space="preserve"> gồm</w:t>
      </w:r>
      <w:r w:rsidRPr="00107EF2">
        <w:rPr>
          <w:color w:val="000000"/>
          <w:szCs w:val="22"/>
          <w:lang w:eastAsia="vi-VN"/>
        </w:rPr>
        <w:t>:</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tab/>
        <w:t xml:space="preserve">+ Nút xoang </w:t>
      </w:r>
      <w:proofErr w:type="gramStart"/>
      <w:r w:rsidRPr="00107EF2">
        <w:rPr>
          <w:color w:val="000000"/>
          <w:szCs w:val="22"/>
          <w:lang w:eastAsia="vi-VN"/>
        </w:rPr>
        <w:t>nhĩ</w:t>
      </w:r>
      <w:proofErr w:type="gramEnd"/>
      <w:r w:rsidRPr="00107EF2">
        <w:rPr>
          <w:color w:val="000000"/>
          <w:szCs w:val="22"/>
          <w:lang w:eastAsia="vi-VN"/>
        </w:rPr>
        <w:t>: Tự phát xung điện, truyền xung điện → Nút nhĩ thất và cơ tâm nhĩ.</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tab/>
        <w:t xml:space="preserve">+ Nút </w:t>
      </w:r>
      <w:proofErr w:type="gramStart"/>
      <w:r w:rsidRPr="00107EF2">
        <w:rPr>
          <w:color w:val="000000"/>
          <w:szCs w:val="22"/>
          <w:lang w:eastAsia="vi-VN"/>
        </w:rPr>
        <w:t>nhĩ</w:t>
      </w:r>
      <w:proofErr w:type="gramEnd"/>
      <w:r w:rsidRPr="00107EF2">
        <w:rPr>
          <w:color w:val="000000"/>
          <w:szCs w:val="22"/>
          <w:lang w:eastAsia="vi-VN"/>
        </w:rPr>
        <w:t xml:space="preserve"> thất: Nhận xung điện từ nút xoang nhĩ → Bó His</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tab/>
        <w:t>+ Bó His dẫn truyền xung điện → Mạng Puoc-kin</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lastRenderedPageBreak/>
        <w:tab/>
      </w:r>
      <w:r w:rsidRPr="00107EF2">
        <w:rPr>
          <w:color w:val="000000"/>
          <w:szCs w:val="22"/>
          <w:lang w:eastAsia="vi-VN"/>
        </w:rPr>
        <w:tab/>
        <w:t>+ Mạng Puoc-kin: Truyền xung điện → cơ tâm thất.</w:t>
      </w:r>
    </w:p>
    <w:p w:rsidR="00107EF2" w:rsidRPr="00107EF2" w:rsidRDefault="00107EF2" w:rsidP="00107EF2">
      <w:pPr>
        <w:tabs>
          <w:tab w:val="left" w:pos="567"/>
          <w:tab w:val="left" w:pos="1134"/>
          <w:tab w:val="left" w:pos="1701"/>
        </w:tabs>
        <w:spacing w:line="264" w:lineRule="auto"/>
        <w:ind w:firstLine="142"/>
        <w:jc w:val="both"/>
        <w:rPr>
          <w:b/>
          <w:color w:val="000000"/>
          <w:szCs w:val="22"/>
          <w:lang w:eastAsia="vi-VN"/>
        </w:rPr>
      </w:pPr>
      <w:r w:rsidRPr="00107EF2">
        <w:rPr>
          <w:b/>
          <w:color w:val="000000"/>
          <w:szCs w:val="22"/>
          <w:lang w:eastAsia="vi-VN"/>
        </w:rPr>
        <w:t xml:space="preserve">2. Chu kỳ hoạt động của </w:t>
      </w:r>
      <w:proofErr w:type="gramStart"/>
      <w:r w:rsidRPr="00107EF2">
        <w:rPr>
          <w:b/>
          <w:color w:val="000000"/>
          <w:szCs w:val="22"/>
          <w:lang w:eastAsia="vi-VN"/>
        </w:rPr>
        <w:t>tim</w:t>
      </w:r>
      <w:proofErr w:type="gramEnd"/>
      <w:r w:rsidRPr="00107EF2">
        <w:rPr>
          <w:b/>
          <w:color w:val="000000"/>
          <w:szCs w:val="22"/>
          <w:lang w:eastAsia="vi-VN"/>
        </w:rPr>
        <w:t>.</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Tim co giãn nhịp nhàng </w:t>
      </w:r>
      <w:proofErr w:type="gramStart"/>
      <w:r w:rsidRPr="00107EF2">
        <w:rPr>
          <w:color w:val="000000"/>
          <w:szCs w:val="22"/>
          <w:lang w:eastAsia="vi-VN"/>
        </w:rPr>
        <w:t>theo</w:t>
      </w:r>
      <w:proofErr w:type="gramEnd"/>
      <w:r w:rsidRPr="00107EF2">
        <w:rPr>
          <w:color w:val="000000"/>
          <w:szCs w:val="22"/>
          <w:lang w:eastAsia="vi-VN"/>
        </w:rPr>
        <w:t xml:space="preserve"> chu kỳ.</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Một </w:t>
      </w:r>
      <w:proofErr w:type="gramStart"/>
      <w:r w:rsidRPr="00107EF2">
        <w:rPr>
          <w:color w:val="000000"/>
          <w:szCs w:val="22"/>
          <w:lang w:eastAsia="vi-VN"/>
        </w:rPr>
        <w:t>chu</w:t>
      </w:r>
      <w:proofErr w:type="gramEnd"/>
      <w:r w:rsidRPr="00107EF2">
        <w:rPr>
          <w:color w:val="000000"/>
          <w:szCs w:val="22"/>
          <w:lang w:eastAsia="vi-VN"/>
        </w:rPr>
        <w:t xml:space="preserve"> kỳ tim (0,8s) gồm 3 pha: + TN co: 0,1s + TT co: 0,3s + Giãn chung: 0,4s</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Nhịp tim là số </w:t>
      </w:r>
      <w:proofErr w:type="gramStart"/>
      <w:r w:rsidRPr="00107EF2">
        <w:rPr>
          <w:color w:val="000000"/>
          <w:szCs w:val="22"/>
          <w:lang w:eastAsia="vi-VN"/>
        </w:rPr>
        <w:t>chu</w:t>
      </w:r>
      <w:proofErr w:type="gramEnd"/>
      <w:r w:rsidRPr="00107EF2">
        <w:rPr>
          <w:color w:val="000000"/>
          <w:szCs w:val="22"/>
          <w:lang w:eastAsia="vi-VN"/>
        </w:rPr>
        <w:t xml:space="preserve"> kỳ tim trong 1 phút, tỷ lệ nghịch với khối lượng cơ thể.  </w:t>
      </w:r>
    </w:p>
    <w:p w:rsidR="00107EF2" w:rsidRPr="00107EF2" w:rsidRDefault="00107EF2" w:rsidP="00107EF2">
      <w:pPr>
        <w:tabs>
          <w:tab w:val="left" w:pos="567"/>
          <w:tab w:val="left" w:pos="1134"/>
          <w:tab w:val="left" w:pos="1701"/>
        </w:tabs>
        <w:spacing w:line="264" w:lineRule="auto"/>
        <w:jc w:val="both"/>
        <w:rPr>
          <w:b/>
          <w:color w:val="000000"/>
          <w:szCs w:val="22"/>
          <w:u w:val="single"/>
          <w:lang w:eastAsia="vi-VN"/>
        </w:rPr>
      </w:pPr>
      <w:r w:rsidRPr="00107EF2">
        <w:rPr>
          <w:b/>
          <w:color w:val="000000"/>
          <w:szCs w:val="22"/>
          <w:u w:val="single"/>
          <w:lang w:eastAsia="vi-VN"/>
        </w:rPr>
        <w:t>IV. Hoạt động của hệ mạch</w:t>
      </w:r>
    </w:p>
    <w:p w:rsidR="00107EF2" w:rsidRPr="00107EF2" w:rsidRDefault="00107EF2" w:rsidP="00107EF2">
      <w:pPr>
        <w:tabs>
          <w:tab w:val="left" w:pos="567"/>
          <w:tab w:val="left" w:pos="1134"/>
          <w:tab w:val="left" w:pos="1701"/>
        </w:tabs>
        <w:spacing w:line="264" w:lineRule="auto"/>
        <w:ind w:firstLine="142"/>
        <w:jc w:val="both"/>
        <w:rPr>
          <w:color w:val="000000"/>
          <w:szCs w:val="22"/>
          <w:lang w:eastAsia="vi-VN"/>
        </w:rPr>
      </w:pPr>
      <w:r w:rsidRPr="00107EF2">
        <w:rPr>
          <w:b/>
          <w:color w:val="000000"/>
          <w:szCs w:val="22"/>
          <w:lang w:eastAsia="vi-VN"/>
        </w:rPr>
        <w:t xml:space="preserve">1. Cấu trúc của hệ mạch: </w:t>
      </w:r>
      <w:r w:rsidRPr="00107EF2">
        <w:rPr>
          <w:color w:val="000000"/>
          <w:szCs w:val="22"/>
          <w:lang w:eastAsia="vi-VN"/>
        </w:rPr>
        <w:t xml:space="preserve">Hệ mạch gồm các hệ thống: động mạch - </w:t>
      </w:r>
      <w:proofErr w:type="gramStart"/>
      <w:r w:rsidRPr="00107EF2">
        <w:rPr>
          <w:color w:val="000000"/>
          <w:szCs w:val="22"/>
          <w:lang w:eastAsia="vi-VN"/>
        </w:rPr>
        <w:t>mao</w:t>
      </w:r>
      <w:proofErr w:type="gramEnd"/>
      <w:r w:rsidRPr="00107EF2">
        <w:rPr>
          <w:color w:val="000000"/>
          <w:szCs w:val="22"/>
          <w:lang w:eastAsia="vi-VN"/>
        </w:rPr>
        <w:t xml:space="preserve"> mạch - tĩnh mạch</w:t>
      </w:r>
    </w:p>
    <w:p w:rsidR="00107EF2" w:rsidRPr="00107EF2" w:rsidRDefault="00107EF2" w:rsidP="00107EF2">
      <w:pPr>
        <w:tabs>
          <w:tab w:val="left" w:pos="567"/>
          <w:tab w:val="left" w:pos="1134"/>
          <w:tab w:val="left" w:pos="1701"/>
        </w:tabs>
        <w:spacing w:line="264" w:lineRule="auto"/>
        <w:ind w:firstLine="142"/>
        <w:jc w:val="both"/>
        <w:rPr>
          <w:b/>
          <w:color w:val="000000"/>
          <w:szCs w:val="22"/>
          <w:lang w:eastAsia="vi-VN"/>
        </w:rPr>
      </w:pPr>
      <w:r w:rsidRPr="00107EF2">
        <w:rPr>
          <w:b/>
          <w:color w:val="000000"/>
          <w:szCs w:val="22"/>
          <w:lang w:eastAsia="vi-VN"/>
        </w:rPr>
        <w:t>2. Huyết áp:</w:t>
      </w:r>
      <w:r w:rsidRPr="00107EF2">
        <w:rPr>
          <w:b/>
          <w:color w:val="000000"/>
          <w:szCs w:val="22"/>
          <w:lang w:eastAsia="vi-VN"/>
        </w:rPr>
        <w:tab/>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Huyết áp là áp lực của máu tác dụng lên thành mạch.</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Nguyên nhân gây ra huyết áp là do tâm thất co → đẩy máu vào hệ mạch.</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xml:space="preserve">+ Huyết áp tối đa (huyết áp tâm </w:t>
      </w:r>
      <w:proofErr w:type="gramStart"/>
      <w:r w:rsidRPr="00107EF2">
        <w:rPr>
          <w:color w:val="000000"/>
          <w:szCs w:val="22"/>
          <w:lang w:eastAsia="vi-VN"/>
        </w:rPr>
        <w:t>thu</w:t>
      </w:r>
      <w:proofErr w:type="gramEnd"/>
      <w:r w:rsidRPr="00107EF2">
        <w:rPr>
          <w:color w:val="000000"/>
          <w:szCs w:val="22"/>
          <w:lang w:eastAsia="vi-VN"/>
        </w:rPr>
        <w:t>) ứng với lúc tâm thất co</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Huyết áp tối thiểu (huyết áp tâm trương) ứng với lúc tâm thất giãn</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Huyết áp giảm dần từ động mạch → Mao mạch → Tĩnh mạch</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Các yếu tố tác động đến huyết áp: </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xml:space="preserve">+ </w:t>
      </w:r>
      <w:proofErr w:type="gramStart"/>
      <w:r w:rsidRPr="00107EF2">
        <w:rPr>
          <w:color w:val="000000"/>
          <w:szCs w:val="22"/>
          <w:lang w:eastAsia="vi-VN"/>
        </w:rPr>
        <w:t>lực</w:t>
      </w:r>
      <w:proofErr w:type="gramEnd"/>
      <w:r w:rsidRPr="00107EF2">
        <w:rPr>
          <w:color w:val="000000"/>
          <w:szCs w:val="22"/>
          <w:lang w:eastAsia="vi-VN"/>
        </w:rPr>
        <w:t xml:space="preserve"> co tim → nhịp tim</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xml:space="preserve">+ </w:t>
      </w:r>
      <w:proofErr w:type="gramStart"/>
      <w:r w:rsidRPr="00107EF2">
        <w:rPr>
          <w:color w:val="000000"/>
          <w:szCs w:val="22"/>
          <w:lang w:eastAsia="vi-VN"/>
        </w:rPr>
        <w:t>khối</w:t>
      </w:r>
      <w:proofErr w:type="gramEnd"/>
      <w:r w:rsidRPr="00107EF2">
        <w:rPr>
          <w:color w:val="000000"/>
          <w:szCs w:val="22"/>
          <w:lang w:eastAsia="vi-VN"/>
        </w:rPr>
        <w:t xml:space="preserve"> lượng và độ quánh của máu → lực ma sát của máu với thành mạch, và giữa các phân tử máu với nhau</w:t>
      </w:r>
    </w:p>
    <w:p w:rsidR="00107EF2" w:rsidRPr="00107EF2" w:rsidRDefault="00107EF2" w:rsidP="00107EF2">
      <w:pPr>
        <w:tabs>
          <w:tab w:val="left" w:pos="567"/>
          <w:tab w:val="left" w:pos="1134"/>
          <w:tab w:val="left" w:pos="1701"/>
        </w:tabs>
        <w:spacing w:line="264" w:lineRule="auto"/>
        <w:ind w:firstLine="142"/>
        <w:jc w:val="both"/>
        <w:rPr>
          <w:b/>
          <w:color w:val="000000"/>
          <w:szCs w:val="22"/>
          <w:lang w:eastAsia="vi-VN"/>
        </w:rPr>
      </w:pPr>
      <w:r w:rsidRPr="00107EF2">
        <w:rPr>
          <w:b/>
          <w:color w:val="000000"/>
          <w:szCs w:val="22"/>
          <w:lang w:eastAsia="vi-VN"/>
        </w:rPr>
        <w:t>3. Vận tốc máu.</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Vận tốc máu là tốc độ máu chảy trong 1s</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Vận tốc máu trong các hệ mạch tỷ lệ nghịch với tổng tiết diện của mạch </w:t>
      </w:r>
      <w:r w:rsidRPr="00107EF2">
        <w:rPr>
          <w:color w:val="000000"/>
          <w:szCs w:val="22"/>
          <w:lang w:eastAsia="vi-VN"/>
        </w:rPr>
        <w:sym w:font="Wingdings" w:char="F0F3"/>
      </w:r>
      <w:r w:rsidRPr="00107EF2">
        <w:rPr>
          <w:color w:val="000000"/>
          <w:szCs w:val="22"/>
          <w:lang w:eastAsia="vi-VN"/>
        </w:rPr>
        <w:t xml:space="preserve"> lớn nhất ở ĐM, nhỏ nhất ở MM</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Nguyên nhân làm máu chảy liên tục trong hệ mạch mặc dù </w:t>
      </w:r>
      <w:proofErr w:type="gramStart"/>
      <w:r w:rsidRPr="00107EF2">
        <w:rPr>
          <w:color w:val="000000"/>
          <w:szCs w:val="22"/>
          <w:lang w:eastAsia="vi-VN"/>
        </w:rPr>
        <w:t>tim</w:t>
      </w:r>
      <w:proofErr w:type="gramEnd"/>
      <w:r w:rsidRPr="00107EF2">
        <w:rPr>
          <w:color w:val="000000"/>
          <w:szCs w:val="22"/>
          <w:lang w:eastAsia="vi-VN"/>
        </w:rPr>
        <w:t xml:space="preserve"> co bóp theo nhịp:</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xml:space="preserve">+ Sự co bóp của </w:t>
      </w:r>
      <w:proofErr w:type="gramStart"/>
      <w:r w:rsidRPr="00107EF2">
        <w:rPr>
          <w:color w:val="000000"/>
          <w:szCs w:val="22"/>
          <w:lang w:eastAsia="vi-VN"/>
        </w:rPr>
        <w:t>tim</w:t>
      </w:r>
      <w:proofErr w:type="gramEnd"/>
      <w:r w:rsidRPr="00107EF2">
        <w:rPr>
          <w:color w:val="000000"/>
          <w:szCs w:val="22"/>
          <w:lang w:eastAsia="vi-VN"/>
        </w:rPr>
        <w:t>.</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Tính đàn hồi của thành động mạch chủ.</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Sự chênh lệch huyết áp giữa đầu và cuối hệ mạch.</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Sự hỗ trợ của van 1 chiều, sự co bóp của các cơ bắp quanh thành mạch (tĩnh mạch phía dưới cơ thể).</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Yếu tố ảnh hưởng đến tốc độ máu trong thành mạch: </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Tổng tiết diện mạch: Tỉ lệ nghịch với tổng tiết diện mạch</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Chênh lệch HA giữa hai đầu đoạn mạch: tỉ lệ thuận</w:t>
      </w:r>
    </w:p>
    <w:p w:rsidR="00107EF2" w:rsidRPr="00107EF2" w:rsidRDefault="00107EF2" w:rsidP="00107EF2">
      <w:pPr>
        <w:tabs>
          <w:tab w:val="left" w:pos="567"/>
          <w:tab w:val="left" w:pos="1134"/>
          <w:tab w:val="left" w:pos="1701"/>
        </w:tabs>
        <w:spacing w:line="264" w:lineRule="auto"/>
        <w:jc w:val="both"/>
        <w:rPr>
          <w:b/>
          <w:color w:val="000000"/>
          <w:szCs w:val="22"/>
          <w:u w:val="single"/>
          <w:lang w:eastAsia="vi-VN"/>
        </w:rPr>
      </w:pPr>
      <w:r w:rsidRPr="00107EF2">
        <w:rPr>
          <w:b/>
          <w:color w:val="000000"/>
          <w:szCs w:val="22"/>
          <w:u w:val="single"/>
          <w:lang w:eastAsia="vi-VN"/>
        </w:rPr>
        <w:t>V. Cân bằng nội môi</w:t>
      </w:r>
    </w:p>
    <w:p w:rsidR="00107EF2" w:rsidRPr="00107EF2" w:rsidRDefault="00107EF2" w:rsidP="00107EF2">
      <w:pPr>
        <w:tabs>
          <w:tab w:val="left" w:pos="567"/>
          <w:tab w:val="left" w:pos="1134"/>
          <w:tab w:val="left" w:pos="1701"/>
        </w:tabs>
        <w:spacing w:line="264" w:lineRule="auto"/>
        <w:ind w:firstLine="142"/>
        <w:jc w:val="both"/>
        <w:rPr>
          <w:b/>
          <w:color w:val="000000"/>
          <w:szCs w:val="22"/>
          <w:lang w:eastAsia="vi-VN"/>
        </w:rPr>
      </w:pPr>
      <w:r w:rsidRPr="00107EF2">
        <w:rPr>
          <w:b/>
          <w:color w:val="000000"/>
          <w:szCs w:val="22"/>
          <w:lang w:eastAsia="vi-VN"/>
        </w:rPr>
        <w:t>1. Khái niệm và ý nghĩa của cân bằng nội môi</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w:t>
      </w:r>
      <w:r w:rsidRPr="00107EF2">
        <w:rPr>
          <w:b/>
          <w:color w:val="000000"/>
          <w:szCs w:val="22"/>
          <w:lang w:eastAsia="vi-VN"/>
        </w:rPr>
        <w:t xml:space="preserve">Khái niệm: </w:t>
      </w:r>
      <w:r w:rsidRPr="00107EF2">
        <w:rPr>
          <w:color w:val="000000"/>
          <w:szCs w:val="22"/>
          <w:lang w:eastAsia="vi-VN"/>
        </w:rPr>
        <w:t>Cân bằng nội môi là duy trì sự ổn định môi trường trong cơ thể.</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w:t>
      </w:r>
      <w:r w:rsidRPr="00107EF2">
        <w:rPr>
          <w:b/>
          <w:color w:val="000000"/>
          <w:szCs w:val="22"/>
          <w:lang w:eastAsia="vi-VN"/>
        </w:rPr>
        <w:t>Ý nghĩa</w:t>
      </w:r>
      <w:r w:rsidRPr="00107EF2">
        <w:rPr>
          <w:color w:val="000000"/>
          <w:szCs w:val="22"/>
          <w:lang w:eastAsia="vi-VN"/>
        </w:rPr>
        <w:t xml:space="preserve">: </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Các tế bào, các cơ quan trong cở thể chỉ có thể hoạt động bình thường khi các điều kiện lý hoá của môi trường trong cơ thể thích hợp và ổn định.</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t xml:space="preserve">+ Mất </w:t>
      </w:r>
      <w:proofErr w:type="gramStart"/>
      <w:r w:rsidRPr="00107EF2">
        <w:rPr>
          <w:color w:val="000000"/>
          <w:szCs w:val="22"/>
          <w:lang w:eastAsia="vi-VN"/>
        </w:rPr>
        <w:t>cân</w:t>
      </w:r>
      <w:proofErr w:type="gramEnd"/>
      <w:r w:rsidRPr="00107EF2">
        <w:rPr>
          <w:color w:val="000000"/>
          <w:szCs w:val="22"/>
          <w:lang w:eastAsia="vi-VN"/>
        </w:rPr>
        <w:t xml:space="preserve"> bằng nội môi: Khi các điều kiện lý hoá của môi tr</w:t>
      </w:r>
      <w:r w:rsidRPr="00107EF2">
        <w:rPr>
          <w:rFonts w:ascii="Cambria Math" w:hAnsi="Cambria Math" w:cs="Cambria Math"/>
          <w:color w:val="000000"/>
          <w:szCs w:val="22"/>
          <w:lang w:eastAsia="vi-VN"/>
        </w:rPr>
        <w:t>ƣ</w:t>
      </w:r>
      <w:r w:rsidRPr="00107EF2">
        <w:rPr>
          <w:color w:val="000000"/>
          <w:szCs w:val="22"/>
          <w:lang w:eastAsia="vi-VN"/>
        </w:rPr>
        <w:t>ờng trong cơ thể biến động và không duy trì được</w:t>
      </w:r>
    </w:p>
    <w:p w:rsidR="00107EF2" w:rsidRPr="00107EF2" w:rsidRDefault="00107EF2" w:rsidP="00107EF2">
      <w:pPr>
        <w:tabs>
          <w:tab w:val="left" w:pos="567"/>
          <w:tab w:val="left" w:pos="1134"/>
          <w:tab w:val="left" w:pos="1701"/>
        </w:tabs>
        <w:spacing w:line="264" w:lineRule="auto"/>
        <w:jc w:val="both"/>
        <w:rPr>
          <w:color w:val="000000"/>
          <w:szCs w:val="22"/>
          <w:lang w:eastAsia="vi-VN"/>
        </w:rPr>
      </w:pPr>
      <w:proofErr w:type="gramStart"/>
      <w:r w:rsidRPr="00107EF2">
        <w:rPr>
          <w:color w:val="000000"/>
          <w:szCs w:val="22"/>
          <w:lang w:eastAsia="vi-VN"/>
        </w:rPr>
        <w:t>ổn</w:t>
      </w:r>
      <w:proofErr w:type="gramEnd"/>
      <w:r w:rsidRPr="00107EF2">
        <w:rPr>
          <w:color w:val="000000"/>
          <w:szCs w:val="22"/>
          <w:lang w:eastAsia="vi-VN"/>
        </w:rPr>
        <w:t xml:space="preserve"> định → rối loạn hoạt động của tế bào, các bào quan, thậm chí gây tử vong.</w:t>
      </w:r>
    </w:p>
    <w:p w:rsidR="00107EF2" w:rsidRPr="00107EF2" w:rsidRDefault="00107EF2" w:rsidP="00107EF2">
      <w:pPr>
        <w:tabs>
          <w:tab w:val="left" w:pos="567"/>
          <w:tab w:val="left" w:pos="1134"/>
          <w:tab w:val="left" w:pos="1701"/>
        </w:tabs>
        <w:spacing w:line="264" w:lineRule="auto"/>
        <w:ind w:firstLine="142"/>
        <w:jc w:val="both"/>
        <w:rPr>
          <w:color w:val="000000"/>
          <w:szCs w:val="22"/>
          <w:lang w:eastAsia="vi-VN"/>
        </w:rPr>
      </w:pPr>
      <w:r w:rsidRPr="00107EF2">
        <w:rPr>
          <w:b/>
          <w:color w:val="000000"/>
          <w:szCs w:val="22"/>
          <w:lang w:eastAsia="vi-VN"/>
        </w:rPr>
        <w:t xml:space="preserve">2. Sơ đồ khái quát cơ chế duy trì cân bằng nội </w:t>
      </w:r>
      <w:proofErr w:type="gramStart"/>
      <w:r w:rsidRPr="00107EF2">
        <w:rPr>
          <w:b/>
          <w:color w:val="000000"/>
          <w:szCs w:val="22"/>
          <w:lang w:eastAsia="vi-VN"/>
        </w:rPr>
        <w:t>môi :</w:t>
      </w:r>
      <w:proofErr w:type="gramEnd"/>
      <w:r w:rsidRPr="00107EF2">
        <w:rPr>
          <w:b/>
          <w:color w:val="000000"/>
          <w:szCs w:val="22"/>
          <w:lang w:eastAsia="vi-VN"/>
        </w:rPr>
        <w:t xml:space="preserve"> </w:t>
      </w:r>
      <w:r w:rsidRPr="00107EF2">
        <w:rPr>
          <w:color w:val="000000"/>
          <w:szCs w:val="22"/>
          <w:lang w:eastAsia="vi-VN"/>
        </w:rPr>
        <w:t>Cơ chế duy trì cân bằng nội môi có sự tham gia của:</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Bộ phận tiếp nhận kích thích (thụ thể hoặc cơ quan thụ cảm) → chức năng tiếp nhận kích thích từ môi trường → hình thành xung thần kinh truyền về bộ phận điều khiển.</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Bộ phận điều khiển (trung ương thần kinh hoặc tuyến nội tiết) → điều khiển hoạt động của các cơ quan bằng cách gửi đi các tín hiệu thần kinh hoặc hoocmon.</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Bộ phận thực hiện (các cơ quan gan, thận, tim, phổi</w:t>
      </w:r>
      <w:proofErr w:type="gramStart"/>
      <w:r w:rsidRPr="00107EF2">
        <w:rPr>
          <w:color w:val="000000"/>
          <w:szCs w:val="22"/>
          <w:lang w:eastAsia="vi-VN"/>
        </w:rPr>
        <w:t>,…</w:t>
      </w:r>
      <w:proofErr w:type="gramEnd"/>
      <w:r w:rsidRPr="00107EF2">
        <w:rPr>
          <w:color w:val="000000"/>
          <w:szCs w:val="22"/>
          <w:lang w:eastAsia="vi-VN"/>
        </w:rPr>
        <w:t>) → nhận các tín hiệu thần kinh hoặc hoocmon → tăng hoặc giảm hoạt động đưa môi trường trong trở về trạng thái cân bằng và ổn định.</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lastRenderedPageBreak/>
        <w:t>- Liên hệ ngược: Sự trả lời của bộ phận thực hiện trở thành kích thích tác dụng ng</w:t>
      </w:r>
      <w:r w:rsidRPr="00107EF2">
        <w:rPr>
          <w:rFonts w:ascii="Cambria Math" w:hAnsi="Cambria Math" w:cs="Cambria Math"/>
          <w:color w:val="000000"/>
          <w:szCs w:val="22"/>
          <w:lang w:eastAsia="vi-VN"/>
        </w:rPr>
        <w:t>ƣ</w:t>
      </w:r>
      <w:r w:rsidRPr="00107EF2">
        <w:rPr>
          <w:color w:val="000000"/>
          <w:szCs w:val="22"/>
          <w:lang w:eastAsia="vi-VN"/>
        </w:rPr>
        <w:t>ợc trở lại bộ phận tiếp nhận kích thích và bộ phận điều khiển.</w:t>
      </w:r>
    </w:p>
    <w:p w:rsidR="00107EF2" w:rsidRPr="00107EF2" w:rsidRDefault="00107EF2" w:rsidP="00107EF2">
      <w:pPr>
        <w:tabs>
          <w:tab w:val="left" w:pos="567"/>
          <w:tab w:val="left" w:pos="1134"/>
          <w:tab w:val="left" w:pos="1701"/>
        </w:tabs>
        <w:spacing w:line="264" w:lineRule="auto"/>
        <w:ind w:firstLine="142"/>
        <w:jc w:val="both"/>
        <w:rPr>
          <w:b/>
          <w:color w:val="000000"/>
          <w:szCs w:val="22"/>
          <w:lang w:eastAsia="vi-VN"/>
        </w:rPr>
      </w:pPr>
      <w:r w:rsidRPr="00107EF2">
        <w:rPr>
          <w:b/>
          <w:color w:val="000000"/>
          <w:szCs w:val="22"/>
          <w:lang w:eastAsia="vi-VN"/>
        </w:rPr>
        <w:t>3. Vai trò của thận và gan trong cân bằng áp suất thẩm thấu</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b/>
          <w:color w:val="000000"/>
          <w:szCs w:val="22"/>
          <w:lang w:eastAsia="vi-VN"/>
        </w:rPr>
        <w:t xml:space="preserve">a. Vai trò của thận: </w:t>
      </w:r>
      <w:r w:rsidRPr="00107EF2">
        <w:rPr>
          <w:color w:val="000000"/>
          <w:szCs w:val="22"/>
          <w:lang w:eastAsia="vi-VN"/>
        </w:rPr>
        <w:t>Điều hoà nồng độ Na+ và điều hoà nước trong máu → điều hòa nồng độ các chất hoà tan trong máu → điều hoà áp suất thẩm thấu.</w:t>
      </w:r>
    </w:p>
    <w:p w:rsidR="00107EF2" w:rsidRPr="00107EF2" w:rsidRDefault="00107EF2" w:rsidP="00107EF2">
      <w:pPr>
        <w:tabs>
          <w:tab w:val="left" w:pos="567"/>
          <w:tab w:val="left" w:pos="1134"/>
          <w:tab w:val="left" w:pos="1701"/>
        </w:tabs>
        <w:spacing w:line="264" w:lineRule="auto"/>
        <w:ind w:firstLine="284"/>
        <w:jc w:val="both"/>
        <w:rPr>
          <w:b/>
          <w:color w:val="000000"/>
          <w:szCs w:val="22"/>
          <w:lang w:eastAsia="vi-VN"/>
        </w:rPr>
      </w:pPr>
      <w:r w:rsidRPr="00107EF2">
        <w:rPr>
          <w:b/>
          <w:color w:val="000000"/>
          <w:szCs w:val="22"/>
          <w:lang w:eastAsia="vi-VN"/>
        </w:rPr>
        <w:t xml:space="preserve">b. Vai trò của gan: </w:t>
      </w:r>
      <w:r w:rsidRPr="00107EF2">
        <w:rPr>
          <w:color w:val="000000"/>
          <w:szCs w:val="22"/>
          <w:lang w:eastAsia="vi-VN"/>
        </w:rPr>
        <w:t xml:space="preserve">Điều hoà nồng độ của nhiều chất trong huyết tương → duy trì cân bằng áp suất thẩm thấu của máu (đặc biệt là điều hoà nồng độ glucô trong máu): </w:t>
      </w:r>
    </w:p>
    <w:p w:rsidR="00107EF2" w:rsidRPr="00107EF2" w:rsidRDefault="00107EF2" w:rsidP="00107EF2">
      <w:pPr>
        <w:tabs>
          <w:tab w:val="left" w:pos="567"/>
          <w:tab w:val="left" w:pos="1134"/>
          <w:tab w:val="left" w:pos="1701"/>
        </w:tabs>
        <w:spacing w:line="264" w:lineRule="auto"/>
        <w:jc w:val="center"/>
        <w:rPr>
          <w:color w:val="000000"/>
          <w:szCs w:val="22"/>
          <w:lang w:eastAsia="vi-VN"/>
        </w:rPr>
      </w:pPr>
      <w:r w:rsidRPr="00107EF2">
        <w:rPr>
          <w:noProof/>
          <w:color w:val="000000"/>
          <w:szCs w:val="22"/>
        </w:rPr>
        <w:drawing>
          <wp:inline distT="0" distB="0" distL="0" distR="0" wp14:anchorId="7467E074" wp14:editId="501AB096">
            <wp:extent cx="3174365" cy="4483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365" cy="448310"/>
                    </a:xfrm>
                    <a:prstGeom prst="rect">
                      <a:avLst/>
                    </a:prstGeom>
                    <a:noFill/>
                  </pic:spPr>
                </pic:pic>
              </a:graphicData>
            </a:graphic>
          </wp:inline>
        </w:drawing>
      </w:r>
      <w:r w:rsidRPr="00107EF2">
        <w:rPr>
          <w:color w:val="000000"/>
          <w:szCs w:val="22"/>
          <w:lang w:eastAsia="vi-VN"/>
        </w:rPr>
        <w:t xml:space="preserve"> </w:t>
      </w:r>
      <w:r w:rsidRPr="00107EF2">
        <w:rPr>
          <w:noProof/>
          <w:color w:val="000000"/>
          <w:szCs w:val="22"/>
        </w:rPr>
        <w:drawing>
          <wp:inline distT="0" distB="0" distL="0" distR="0" wp14:anchorId="0F698744" wp14:editId="5E76FE17">
            <wp:extent cx="2965450" cy="536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5450" cy="536575"/>
                    </a:xfrm>
                    <a:prstGeom prst="rect">
                      <a:avLst/>
                    </a:prstGeom>
                    <a:noFill/>
                  </pic:spPr>
                </pic:pic>
              </a:graphicData>
            </a:graphic>
          </wp:inline>
        </w:drawing>
      </w:r>
    </w:p>
    <w:p w:rsidR="00107EF2" w:rsidRPr="00107EF2" w:rsidRDefault="00107EF2" w:rsidP="00107EF2">
      <w:pPr>
        <w:tabs>
          <w:tab w:val="left" w:pos="567"/>
          <w:tab w:val="left" w:pos="1134"/>
          <w:tab w:val="left" w:pos="1701"/>
        </w:tabs>
        <w:spacing w:line="264" w:lineRule="auto"/>
        <w:ind w:firstLine="142"/>
        <w:jc w:val="both"/>
        <w:rPr>
          <w:b/>
          <w:color w:val="000000"/>
          <w:szCs w:val="22"/>
          <w:lang w:eastAsia="vi-VN"/>
        </w:rPr>
      </w:pPr>
      <w:r w:rsidRPr="00107EF2">
        <w:rPr>
          <w:b/>
          <w:color w:val="000000"/>
          <w:szCs w:val="22"/>
          <w:lang w:eastAsia="vi-VN"/>
        </w:rPr>
        <w:t>4. Vai trò của hệ đệm trong cân bằng pH nội môi</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Trong máu các hệ đệm chủ yếu là: </w:t>
      </w:r>
      <w:r w:rsidRPr="00107EF2">
        <w:rPr>
          <w:color w:val="000000"/>
          <w:szCs w:val="22"/>
          <w:lang w:eastAsia="vi-VN"/>
        </w:rPr>
        <w:tab/>
        <w:t>+ Hệ đệm bicacbonat: H2CO3/NaHCO3</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t>+ Hệ đệm phôtphat: NaH2PO4/NaHPO4</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t>+ Hệ đệm prôtêinat (prôtêin</w:t>
      </w:r>
      <w:proofErr w:type="gramStart"/>
      <w:r w:rsidRPr="00107EF2">
        <w:rPr>
          <w:color w:val="000000"/>
          <w:szCs w:val="22"/>
          <w:lang w:eastAsia="vi-VN"/>
        </w:rPr>
        <w:t>) :</w:t>
      </w:r>
      <w:proofErr w:type="gramEnd"/>
      <w:r w:rsidRPr="00107EF2">
        <w:rPr>
          <w:color w:val="000000"/>
          <w:szCs w:val="22"/>
          <w:lang w:eastAsia="vi-VN"/>
        </w:rPr>
        <w:t xml:space="preserve">  mạnh nhất</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Phổi tham gia điều hoà pH máu bằng cách thải CO</w:t>
      </w:r>
      <w:r w:rsidRPr="00107EF2">
        <w:rPr>
          <w:color w:val="000000"/>
          <w:szCs w:val="22"/>
          <w:vertAlign w:val="subscript"/>
          <w:lang w:eastAsia="vi-VN"/>
        </w:rPr>
        <w:t>2</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Thận tham gia điều hoà pH nhờ khả năng thải H+, tái hấp </w:t>
      </w:r>
      <w:proofErr w:type="gramStart"/>
      <w:r w:rsidRPr="00107EF2">
        <w:rPr>
          <w:color w:val="000000"/>
          <w:szCs w:val="22"/>
          <w:lang w:eastAsia="vi-VN"/>
        </w:rPr>
        <w:t>thu</w:t>
      </w:r>
      <w:proofErr w:type="gramEnd"/>
      <w:r w:rsidRPr="00107EF2">
        <w:rPr>
          <w:color w:val="000000"/>
          <w:szCs w:val="22"/>
          <w:lang w:eastAsia="vi-VN"/>
        </w:rPr>
        <w:t xml:space="preserve"> Na+.</w:t>
      </w:r>
    </w:p>
    <w:p w:rsidR="00107EF2" w:rsidRPr="00107EF2" w:rsidRDefault="00107EF2" w:rsidP="00107EF2">
      <w:pPr>
        <w:tabs>
          <w:tab w:val="left" w:pos="567"/>
          <w:tab w:val="left" w:pos="1134"/>
          <w:tab w:val="left" w:pos="1701"/>
        </w:tabs>
        <w:spacing w:line="264" w:lineRule="auto"/>
        <w:ind w:firstLine="284"/>
        <w:jc w:val="both"/>
        <w:rPr>
          <w:color w:val="000000"/>
          <w:szCs w:val="22"/>
          <w:lang w:eastAsia="vi-VN"/>
        </w:rPr>
      </w:pPr>
      <w:r w:rsidRPr="00107EF2">
        <w:rPr>
          <w:color w:val="000000"/>
          <w:szCs w:val="22"/>
          <w:lang w:eastAsia="vi-VN"/>
        </w:rPr>
        <w:t xml:space="preserve">- </w:t>
      </w:r>
      <w:proofErr w:type="gramStart"/>
      <w:r w:rsidRPr="00107EF2">
        <w:rPr>
          <w:color w:val="000000"/>
          <w:szCs w:val="22"/>
          <w:lang w:eastAsia="vi-VN"/>
        </w:rPr>
        <w:t>pH</w:t>
      </w:r>
      <w:proofErr w:type="gramEnd"/>
      <w:r w:rsidRPr="00107EF2">
        <w:rPr>
          <w:color w:val="000000"/>
          <w:szCs w:val="22"/>
          <w:lang w:eastAsia="vi-VN"/>
        </w:rPr>
        <w:t xml:space="preserve"> chủ yếu của máu: Ở người: pH máu động mạch: 7,4 (7,38 - 7,43);</w:t>
      </w:r>
    </w:p>
    <w:p w:rsidR="00107EF2" w:rsidRPr="00107EF2" w:rsidRDefault="00107EF2" w:rsidP="00107EF2">
      <w:pPr>
        <w:tabs>
          <w:tab w:val="left" w:pos="567"/>
          <w:tab w:val="left" w:pos="1134"/>
          <w:tab w:val="left" w:pos="1701"/>
        </w:tabs>
        <w:spacing w:line="264" w:lineRule="auto"/>
        <w:jc w:val="both"/>
        <w:rPr>
          <w:color w:val="000000"/>
          <w:szCs w:val="22"/>
          <w:lang w:eastAsia="vi-VN"/>
        </w:rPr>
      </w:pP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r>
      <w:r w:rsidRPr="00107EF2">
        <w:rPr>
          <w:color w:val="000000"/>
          <w:szCs w:val="22"/>
          <w:lang w:eastAsia="vi-VN"/>
        </w:rPr>
        <w:tab/>
        <w:t xml:space="preserve">      </w:t>
      </w:r>
      <w:proofErr w:type="gramStart"/>
      <w:r w:rsidRPr="00107EF2">
        <w:rPr>
          <w:color w:val="000000"/>
          <w:szCs w:val="22"/>
          <w:lang w:eastAsia="vi-VN"/>
        </w:rPr>
        <w:t>pH</w:t>
      </w:r>
      <w:proofErr w:type="gramEnd"/>
      <w:r w:rsidRPr="00107EF2">
        <w:rPr>
          <w:color w:val="000000"/>
          <w:szCs w:val="22"/>
          <w:lang w:eastAsia="vi-VN"/>
        </w:rPr>
        <w:t xml:space="preserve"> máu tĩnh mạch: 7,37 (7,35 - 7,40)</w:t>
      </w:r>
    </w:p>
    <w:p w:rsidR="00107EF2" w:rsidRPr="00107EF2" w:rsidRDefault="00107EF2" w:rsidP="00107EF2">
      <w:pPr>
        <w:tabs>
          <w:tab w:val="left" w:pos="567"/>
          <w:tab w:val="left" w:pos="1134"/>
          <w:tab w:val="left" w:pos="1701"/>
        </w:tabs>
        <w:spacing w:line="264" w:lineRule="auto"/>
        <w:jc w:val="both"/>
        <w:rPr>
          <w:color w:val="000000"/>
          <w:szCs w:val="22"/>
          <w:lang w:eastAsia="vi-VN"/>
        </w:rPr>
      </w:pPr>
    </w:p>
    <w:p w:rsidR="00A440B1" w:rsidRPr="00107EF2" w:rsidRDefault="00107EF2">
      <w:pPr>
        <w:rPr>
          <w:sz w:val="26"/>
        </w:rPr>
      </w:pPr>
    </w:p>
    <w:sectPr w:rsidR="00A440B1" w:rsidRPr="00107EF2" w:rsidSect="00107EF2">
      <w:pgSz w:w="12240" w:h="15840"/>
      <w:pgMar w:top="720" w:right="45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FC546F"/>
    <w:multiLevelType w:val="hybridMultilevel"/>
    <w:tmpl w:val="7866400C"/>
    <w:lvl w:ilvl="0" w:tplc="960E08A8">
      <w:start w:val="1"/>
      <w:numFmt w:val="decimal"/>
      <w:lvlText w:val="%1."/>
      <w:lvlJc w:val="left"/>
      <w:pPr>
        <w:ind w:left="930" w:hanging="360"/>
      </w:pPr>
      <w:rPr>
        <w:rFonts w:hint="default"/>
        <w:b/>
      </w:rPr>
    </w:lvl>
    <w:lvl w:ilvl="1" w:tplc="042A0019">
      <w:start w:val="1"/>
      <w:numFmt w:val="lowerLetter"/>
      <w:lvlText w:val="%2."/>
      <w:lvlJc w:val="left"/>
      <w:pPr>
        <w:ind w:left="1650" w:hanging="360"/>
      </w:pPr>
    </w:lvl>
    <w:lvl w:ilvl="2" w:tplc="042A001B" w:tentative="1">
      <w:start w:val="1"/>
      <w:numFmt w:val="lowerRoman"/>
      <w:lvlText w:val="%3."/>
      <w:lvlJc w:val="right"/>
      <w:pPr>
        <w:ind w:left="2370" w:hanging="180"/>
      </w:pPr>
    </w:lvl>
    <w:lvl w:ilvl="3" w:tplc="042A000F" w:tentative="1">
      <w:start w:val="1"/>
      <w:numFmt w:val="decimal"/>
      <w:lvlText w:val="%4."/>
      <w:lvlJc w:val="left"/>
      <w:pPr>
        <w:ind w:left="3090" w:hanging="360"/>
      </w:pPr>
    </w:lvl>
    <w:lvl w:ilvl="4" w:tplc="042A0019" w:tentative="1">
      <w:start w:val="1"/>
      <w:numFmt w:val="lowerLetter"/>
      <w:lvlText w:val="%5."/>
      <w:lvlJc w:val="left"/>
      <w:pPr>
        <w:ind w:left="3810" w:hanging="360"/>
      </w:pPr>
    </w:lvl>
    <w:lvl w:ilvl="5" w:tplc="042A001B" w:tentative="1">
      <w:start w:val="1"/>
      <w:numFmt w:val="lowerRoman"/>
      <w:lvlText w:val="%6."/>
      <w:lvlJc w:val="right"/>
      <w:pPr>
        <w:ind w:left="4530" w:hanging="180"/>
      </w:pPr>
    </w:lvl>
    <w:lvl w:ilvl="6" w:tplc="042A000F" w:tentative="1">
      <w:start w:val="1"/>
      <w:numFmt w:val="decimal"/>
      <w:lvlText w:val="%7."/>
      <w:lvlJc w:val="left"/>
      <w:pPr>
        <w:ind w:left="5250" w:hanging="360"/>
      </w:pPr>
    </w:lvl>
    <w:lvl w:ilvl="7" w:tplc="042A0019" w:tentative="1">
      <w:start w:val="1"/>
      <w:numFmt w:val="lowerLetter"/>
      <w:lvlText w:val="%8."/>
      <w:lvlJc w:val="left"/>
      <w:pPr>
        <w:ind w:left="5970" w:hanging="360"/>
      </w:pPr>
    </w:lvl>
    <w:lvl w:ilvl="8" w:tplc="042A001B" w:tentative="1">
      <w:start w:val="1"/>
      <w:numFmt w:val="lowerRoman"/>
      <w:lvlText w:val="%9."/>
      <w:lvlJc w:val="right"/>
      <w:pPr>
        <w:ind w:left="66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EF2"/>
    <w:rsid w:val="00107EF2"/>
    <w:rsid w:val="004F6872"/>
    <w:rsid w:val="007F6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E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EF2"/>
    <w:rPr>
      <w:rFonts w:ascii="Tahoma" w:hAnsi="Tahoma" w:cs="Tahoma"/>
      <w:sz w:val="16"/>
      <w:szCs w:val="16"/>
    </w:rPr>
  </w:style>
  <w:style w:type="character" w:customStyle="1" w:styleId="BalloonTextChar">
    <w:name w:val="Balloon Text Char"/>
    <w:basedOn w:val="DefaultParagraphFont"/>
    <w:link w:val="BalloonText"/>
    <w:uiPriority w:val="99"/>
    <w:semiHidden/>
    <w:rsid w:val="00107EF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EF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EF2"/>
    <w:rPr>
      <w:rFonts w:ascii="Tahoma" w:hAnsi="Tahoma" w:cs="Tahoma"/>
      <w:sz w:val="16"/>
      <w:szCs w:val="16"/>
    </w:rPr>
  </w:style>
  <w:style w:type="character" w:customStyle="1" w:styleId="BalloonTextChar">
    <w:name w:val="Balloon Text Char"/>
    <w:basedOn w:val="DefaultParagraphFont"/>
    <w:link w:val="BalloonText"/>
    <w:uiPriority w:val="99"/>
    <w:semiHidden/>
    <w:rsid w:val="00107EF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2020-02-11T08:37:00Z</dcterms:created>
  <dcterms:modified xsi:type="dcterms:W3CDTF">2020-02-11T08:39:00Z</dcterms:modified>
</cp:coreProperties>
</file>